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1C7" w:rsidRPr="00D84262" w:rsidRDefault="00F011C7">
      <w:pPr>
        <w:widowControl w:val="0"/>
        <w:spacing w:after="0"/>
        <w:rPr>
          <w:rFonts w:ascii="Arial" w:eastAsia="Arial" w:hAnsi="Arial" w:cs="Arial"/>
          <w:color w:val="000000"/>
          <w:vertAlign w:val="subscript"/>
        </w:rPr>
      </w:pPr>
    </w:p>
    <w:tbl>
      <w:tblPr>
        <w:tblpPr w:leftFromText="141" w:rightFromText="141" w:bottomFromText="160" w:vertAnchor="text" w:tblpX="208"/>
        <w:tblW w:w="13936" w:type="dxa"/>
        <w:tblInd w:w="-5" w:type="dxa"/>
        <w:tblLayout w:type="fixed"/>
        <w:tblLook w:val="0400"/>
      </w:tblPr>
      <w:tblGrid>
        <w:gridCol w:w="475"/>
        <w:gridCol w:w="9429"/>
        <w:gridCol w:w="4032"/>
      </w:tblGrid>
      <w:tr w:rsidR="00F011C7" w:rsidTr="00304EBA">
        <w:trPr>
          <w:trHeight w:val="792"/>
        </w:trPr>
        <w:tc>
          <w:tcPr>
            <w:tcW w:w="139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B9BD5" w:themeFill="accent1"/>
          </w:tcPr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Za</w:t>
            </w:r>
            <w:r w:rsidR="008B1D1F">
              <w:rPr>
                <w:b/>
                <w:sz w:val="30"/>
                <w:szCs w:val="30"/>
              </w:rPr>
              <w:t>mierzenia dydaktyczne:  Delfinki</w:t>
            </w:r>
          </w:p>
          <w:p w:rsidR="00F011C7" w:rsidRPr="00DA5AD0" w:rsidRDefault="008277B4" w:rsidP="00332DFA">
            <w:pPr>
              <w:widowControl w:val="0"/>
              <w:rPr>
                <w:color w:val="00B0F0"/>
                <w:shd w:val="clear" w:color="auto" w:fill="729FCF"/>
              </w:rPr>
            </w:pPr>
            <w:r w:rsidRPr="00304EBA">
              <w:rPr>
                <w:b/>
                <w:sz w:val="30"/>
                <w:szCs w:val="30"/>
                <w:shd w:val="clear" w:color="auto" w:fill="5B9BD5" w:themeFill="accent1"/>
              </w:rPr>
              <w:t xml:space="preserve">                                                                                          </w:t>
            </w:r>
            <w:r w:rsidR="00287ADA" w:rsidRPr="00304EBA">
              <w:rPr>
                <w:b/>
                <w:sz w:val="30"/>
                <w:szCs w:val="30"/>
                <w:shd w:val="clear" w:color="auto" w:fill="5B9BD5" w:themeFill="accent1"/>
              </w:rPr>
              <w:t>KWIECIEŃ</w:t>
            </w:r>
          </w:p>
        </w:tc>
      </w:tr>
      <w:tr w:rsidR="00F011C7" w:rsidTr="00304EBA">
        <w:trPr>
          <w:trHeight w:val="556"/>
        </w:trPr>
        <w:tc>
          <w:tcPr>
            <w:tcW w:w="9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B9BD5" w:themeFill="accent1"/>
          </w:tcPr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TEMAT KOMPLEKSOWY:</w:t>
            </w:r>
          </w:p>
          <w:p w:rsidR="00F011C7" w:rsidRPr="009061E8" w:rsidRDefault="00B01156" w:rsidP="00101743">
            <w:pPr>
              <w:widowControl w:val="0"/>
              <w:spacing w:after="0" w:line="240" w:lineRule="auto"/>
              <w:jc w:val="center"/>
              <w:rPr>
                <w:b/>
                <w:sz w:val="18"/>
                <w:szCs w:val="18"/>
                <w:shd w:val="clear" w:color="auto" w:fill="729FCF"/>
              </w:rPr>
            </w:pPr>
            <w:r w:rsidRPr="00304EBA">
              <w:rPr>
                <w:b/>
                <w:sz w:val="18"/>
                <w:szCs w:val="18"/>
                <w:shd w:val="clear" w:color="auto" w:fill="5B9BD5" w:themeFill="accent1"/>
              </w:rPr>
              <w:t xml:space="preserve">27.04- </w:t>
            </w:r>
            <w:r w:rsidR="00101743" w:rsidRPr="00304EBA">
              <w:rPr>
                <w:b/>
                <w:sz w:val="18"/>
                <w:szCs w:val="18"/>
                <w:shd w:val="clear" w:color="auto" w:fill="5B9BD5" w:themeFill="accent1"/>
              </w:rPr>
              <w:t>3</w:t>
            </w:r>
            <w:r w:rsidRPr="00304EBA">
              <w:rPr>
                <w:b/>
                <w:sz w:val="18"/>
                <w:szCs w:val="18"/>
                <w:shd w:val="clear" w:color="auto" w:fill="5B9BD5" w:themeFill="accent1"/>
              </w:rPr>
              <w:t>0</w:t>
            </w:r>
            <w:r w:rsidR="00101743" w:rsidRPr="00304EBA">
              <w:rPr>
                <w:b/>
                <w:sz w:val="18"/>
                <w:szCs w:val="18"/>
                <w:shd w:val="clear" w:color="auto" w:fill="5B9BD5" w:themeFill="accent1"/>
              </w:rPr>
              <w:t>.04</w:t>
            </w:r>
            <w:r w:rsidR="008B1D1F" w:rsidRPr="00304EBA">
              <w:rPr>
                <w:b/>
                <w:sz w:val="18"/>
                <w:szCs w:val="18"/>
                <w:shd w:val="clear" w:color="auto" w:fill="5B9BD5" w:themeFill="accent1"/>
              </w:rPr>
              <w:t>.2026</w:t>
            </w:r>
            <w:r w:rsidR="008277B4" w:rsidRPr="00304EBA">
              <w:rPr>
                <w:b/>
                <w:sz w:val="18"/>
                <w:szCs w:val="18"/>
                <w:shd w:val="clear" w:color="auto" w:fill="5B9BD5" w:themeFill="accent1"/>
              </w:rPr>
              <w:t xml:space="preserve"> </w:t>
            </w:r>
            <w:r w:rsidRPr="00304EBA">
              <w:rPr>
                <w:b/>
                <w:sz w:val="18"/>
                <w:szCs w:val="18"/>
                <w:shd w:val="clear" w:color="auto" w:fill="5B9BD5" w:themeFill="accent1"/>
              </w:rPr>
              <w:t>Święta majowe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B9BD5" w:themeFill="accent1"/>
          </w:tcPr>
          <w:p w:rsidR="00F011C7" w:rsidRDefault="008277B4" w:rsidP="00332DFA">
            <w:pPr>
              <w:widowControl w:val="0"/>
              <w:jc w:val="center"/>
              <w:rPr>
                <w:b/>
                <w:sz w:val="18"/>
                <w:szCs w:val="18"/>
                <w:shd w:val="clear" w:color="auto" w:fill="729FCF"/>
              </w:rPr>
            </w:pPr>
            <w:r w:rsidRPr="00304EBA">
              <w:rPr>
                <w:b/>
                <w:sz w:val="18"/>
                <w:szCs w:val="18"/>
                <w:shd w:val="clear" w:color="auto" w:fill="5B9BD5" w:themeFill="accent1"/>
              </w:rPr>
              <w:t>OBSZAR PODSTAWY PROGRAMOWEJ</w:t>
            </w:r>
          </w:p>
        </w:tc>
      </w:tr>
      <w:tr w:rsidR="00F011C7" w:rsidTr="00332DFA">
        <w:trPr>
          <w:trHeight w:val="19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Pr="000A6B09" w:rsidRDefault="008277B4" w:rsidP="000A6B09">
            <w:pPr>
              <w:pStyle w:val="Akapitzlist"/>
              <w:widowControl w:val="0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6B09">
              <w:rPr>
                <w:rFonts w:ascii="Times New Roman" w:eastAsia="Times New Roman" w:hAnsi="Times New Roman" w:cs="Times New Roman"/>
                <w:sz w:val="18"/>
                <w:szCs w:val="18"/>
              </w:rPr>
              <w:t>Kształtowanie prawidłowych nawyków higienicznych, samoobsługowych w toalecie i łazience, kulturalne spożywania posiłków przy stole, samodzielne posługiwanie się sztućcami i odkładanie naczyń w wyznaczone miejsce.</w:t>
            </w:r>
          </w:p>
          <w:p w:rsidR="00F011C7" w:rsidRPr="000A6B09" w:rsidRDefault="008277B4" w:rsidP="000A6B09">
            <w:pPr>
              <w:pStyle w:val="Akapitzlist"/>
              <w:widowControl w:val="0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6B09">
              <w:rPr>
                <w:rFonts w:ascii="Times New Roman" w:eastAsia="Times New Roman" w:hAnsi="Times New Roman" w:cs="Times New Roman"/>
                <w:sz w:val="18"/>
                <w:szCs w:val="18"/>
              </w:rPr>
              <w:t>Próby samodzielnego ubierania się .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I1,2,3,4</w:t>
            </w:r>
          </w:p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III5,8,9</w:t>
            </w:r>
          </w:p>
        </w:tc>
      </w:tr>
      <w:tr w:rsidR="00F011C7" w:rsidTr="00332DFA">
        <w:trPr>
          <w:trHeight w:val="766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Pr="000A6B09" w:rsidRDefault="008277B4" w:rsidP="000A6B09">
            <w:pPr>
              <w:pStyle w:val="Akapitzlist"/>
              <w:widowControl w:val="0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6B0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Zachęcenie dzieci do przebywania w grupie przedszkolnej. Przystosowanie dzieci do warunków nowego otoczenia w sposób łagodny i bezstresowy. </w:t>
            </w:r>
            <w:r w:rsidRPr="000A6B09">
              <w:rPr>
                <w:rFonts w:ascii="Times New Roman" w:eastAsia="Times New Roman" w:hAnsi="Times New Roman" w:cs="Times New Roman"/>
                <w:color w:val="343434"/>
                <w:sz w:val="18"/>
                <w:szCs w:val="18"/>
              </w:rPr>
              <w:t>Kształtowanie umiejętności społecznych dzieci: zgodne funkcjonowanie zabawie i w sytuacjach zadaniowych</w:t>
            </w:r>
            <w:r w:rsidRPr="000A6B09">
              <w:rPr>
                <w:color w:val="343434"/>
                <w:sz w:val="18"/>
                <w:szCs w:val="18"/>
              </w:rPr>
              <w:t xml:space="preserve">. </w:t>
            </w:r>
            <w:r w:rsidRPr="000A6B09">
              <w:rPr>
                <w:rFonts w:ascii="Times New Roman" w:eastAsia="Times New Roman" w:hAnsi="Times New Roman" w:cs="Times New Roman"/>
                <w:sz w:val="18"/>
                <w:szCs w:val="18"/>
              </w:rPr>
              <w:t>Nawiązywanie kontaktu z personelem przedszkola i pozostałymi dziećmi.</w:t>
            </w:r>
          </w:p>
          <w:p w:rsidR="00F011C7" w:rsidRPr="000A6B09" w:rsidRDefault="008277B4" w:rsidP="000A6B09">
            <w:pPr>
              <w:pStyle w:val="Akapitzlist"/>
              <w:widowControl w:val="0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6B09">
              <w:rPr>
                <w:rFonts w:ascii="Times New Roman" w:eastAsia="Times New Roman" w:hAnsi="Times New Roman" w:cs="Times New Roman"/>
                <w:sz w:val="18"/>
                <w:szCs w:val="18"/>
              </w:rPr>
              <w:t>Utrwalanie i przestrzeganie kodeksu grupy. Kształtowanie nawyku odkładania zabawek na miejsce .</w:t>
            </w:r>
          </w:p>
          <w:p w:rsidR="00F011C7" w:rsidRPr="000A6B09" w:rsidRDefault="008277B4" w:rsidP="000A6B09">
            <w:pPr>
              <w:pStyle w:val="Akapitzlist"/>
              <w:widowControl w:val="0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6B09">
              <w:rPr>
                <w:rFonts w:ascii="Times New Roman" w:eastAsia="Times New Roman" w:hAnsi="Times New Roman" w:cs="Times New Roman"/>
                <w:sz w:val="18"/>
                <w:szCs w:val="18"/>
              </w:rPr>
              <w:t>Wdrażanie umiejętności pracy w zespole i w parach.</w:t>
            </w:r>
          </w:p>
          <w:p w:rsidR="00F011C7" w:rsidRPr="000A6B09" w:rsidRDefault="008277B4" w:rsidP="000A6B09">
            <w:pPr>
              <w:pStyle w:val="Akapitzlist"/>
              <w:widowControl w:val="0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6B09">
              <w:rPr>
                <w:rFonts w:ascii="Times New Roman" w:eastAsia="Times New Roman" w:hAnsi="Times New Roman" w:cs="Times New Roman"/>
                <w:sz w:val="18"/>
                <w:szCs w:val="18"/>
              </w:rPr>
              <w:t>Kształtowanie odpowiedzialności – praca z tablica zadań daltońskich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II1,2,3,4,5,6,7,8,9</w:t>
            </w:r>
          </w:p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III3,4,5,6,7,8,9</w:t>
            </w:r>
          </w:p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IV.2,6,16</w:t>
            </w:r>
          </w:p>
        </w:tc>
      </w:tr>
      <w:tr w:rsidR="00F011C7" w:rsidTr="00332DFA">
        <w:trPr>
          <w:trHeight w:val="100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1156" w:rsidRDefault="00B01156" w:rsidP="00B01156">
            <w:pPr>
              <w:pStyle w:val="Akapitzlist"/>
              <w:widowControl w:val="0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Poszerzanie słownictwa związanego z tematyką Polski ( flaga, godło, hymn, Polska, Warszawa)</w:t>
            </w:r>
          </w:p>
          <w:p w:rsidR="00B01156" w:rsidRPr="00332DFA" w:rsidRDefault="00B01156" w:rsidP="00B01156">
            <w:pPr>
              <w:pStyle w:val="Akapitzlist"/>
              <w:widowControl w:val="0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Rozmowa kierowana: „ Co to jest Polska?, Jak wyglądają nasze symbole?”</w:t>
            </w:r>
          </w:p>
          <w:p w:rsidR="00EE2469" w:rsidRDefault="00B01156" w:rsidP="000A6B09">
            <w:pPr>
              <w:pStyle w:val="Akapitzlist"/>
              <w:widowControl w:val="0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Zabawa dydaktyczna: „Dokończ zdanie” tj. Flaga Polski jest…</w:t>
            </w:r>
          </w:p>
          <w:p w:rsidR="00B01156" w:rsidRDefault="00B01156" w:rsidP="000A6B09">
            <w:pPr>
              <w:pStyle w:val="Akapitzlist"/>
              <w:widowControl w:val="0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Zagadki słowne: prawda czy fałsz</w:t>
            </w:r>
          </w:p>
          <w:p w:rsidR="00B01156" w:rsidRPr="00332DFA" w:rsidRDefault="00B01156" w:rsidP="000A6B09">
            <w:pPr>
              <w:pStyle w:val="Akapitzlist"/>
              <w:widowControl w:val="0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Rozpoznawanie symboli z wykorzystaniem obrazków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011C7" w:rsidRDefault="00F011C7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8727D" w:rsidRDefault="00EE2469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I5,7</w:t>
            </w:r>
          </w:p>
          <w:p w:rsidR="00EE2469" w:rsidRDefault="00B01156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IV 1,2,5,7</w:t>
            </w:r>
          </w:p>
          <w:p w:rsidR="00F011C7" w:rsidRDefault="00F011C7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332DFA" w:rsidTr="009061E8">
        <w:trPr>
          <w:trHeight w:val="264"/>
        </w:trPr>
        <w:tc>
          <w:tcPr>
            <w:tcW w:w="4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DFA" w:rsidRDefault="00332DFA" w:rsidP="00332DFA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94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156" w:rsidRPr="00B01156" w:rsidRDefault="00EE2469" w:rsidP="00B01156">
            <w:pPr>
              <w:pStyle w:val="Akapitzlist"/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34414">
              <w:rPr>
                <w:rFonts w:ascii="Times New Roman" w:eastAsia="Times New Roman" w:hAnsi="Times New Roman" w:cs="Times New Roman"/>
                <w:sz w:val="18"/>
                <w:szCs w:val="18"/>
              </w:rPr>
              <w:t>Słuchan</w:t>
            </w:r>
            <w:r w:rsidR="00B01156">
              <w:rPr>
                <w:rFonts w:ascii="Times New Roman" w:eastAsia="Times New Roman" w:hAnsi="Times New Roman" w:cs="Times New Roman"/>
                <w:sz w:val="18"/>
                <w:szCs w:val="18"/>
              </w:rPr>
              <w:t>ie wierszy: „ Kto Ty jesteś?”, „ Barwy ojczyste”, wypowiedzi dzieci na temat utworu</w:t>
            </w:r>
          </w:p>
          <w:p w:rsidR="00334414" w:rsidRPr="00B01156" w:rsidRDefault="00B01156" w:rsidP="00334414">
            <w:pPr>
              <w:pStyle w:val="Akapitzlist"/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01156">
              <w:rPr>
                <w:rFonts w:ascii="Times New Roman" w:eastAsia="Times New Roman" w:hAnsi="Times New Roman" w:cs="Times New Roman"/>
                <w:sz w:val="18"/>
                <w:szCs w:val="18"/>
              </w:rPr>
              <w:t>Słuchanie opowiadania nauczyciela pt. „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Biało – czerwona flaga”, krótka historia o dziecku przygotowującym flagę na święto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DFA" w:rsidRDefault="00711863" w:rsidP="00332D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IV 2</w:t>
            </w:r>
            <w:r w:rsidR="00EE2469">
              <w:rPr>
                <w:rFonts w:ascii="Times New Roman" w:eastAsia="Times New Roman" w:hAnsi="Times New Roman" w:cs="Times New Roman"/>
                <w:sz w:val="18"/>
                <w:szCs w:val="18"/>
              </w:rPr>
              <w:t>,5</w:t>
            </w:r>
          </w:p>
        </w:tc>
      </w:tr>
      <w:tr w:rsidR="00F011C7" w:rsidTr="00332DFA">
        <w:trPr>
          <w:trHeight w:val="71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C16" w:rsidRDefault="00B01156" w:rsidP="00EE2469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Przeliczanie elementów, np. flag, kotylionów na konkretach</w:t>
            </w:r>
          </w:p>
          <w:p w:rsidR="00B01156" w:rsidRDefault="00B01156" w:rsidP="00EE2469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Klasyfikowanie wg koloru</w:t>
            </w:r>
          </w:p>
          <w:p w:rsidR="00B01156" w:rsidRDefault="00B01156" w:rsidP="00EE2469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Układanie rytmów ,np. biały- czerwony – biały – czerwony</w:t>
            </w:r>
          </w:p>
          <w:p w:rsidR="00B01156" w:rsidRDefault="00B01156" w:rsidP="00EE2469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Zabawa „ Ile flag?” , porównywanie liczebności więcej- mniej</w:t>
            </w:r>
          </w:p>
          <w:p w:rsidR="00B01156" w:rsidRPr="00332DFA" w:rsidRDefault="00B01156" w:rsidP="00EE2469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Układanie flagi z figur geometrycznych ( prostokąty)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</w:t>
            </w:r>
            <w:r w:rsidR="0008727D">
              <w:rPr>
                <w:rFonts w:ascii="Times New Roman" w:eastAsia="Times New Roman" w:hAnsi="Times New Roman" w:cs="Times New Roman"/>
                <w:sz w:val="18"/>
                <w:szCs w:val="18"/>
              </w:rPr>
              <w:t>II 5,6</w:t>
            </w:r>
          </w:p>
          <w:p w:rsidR="0008727D" w:rsidRDefault="0008727D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IV</w:t>
            </w:r>
            <w:r w:rsidR="00B01156">
              <w:rPr>
                <w:rFonts w:ascii="Times New Roman" w:eastAsia="Times New Roman" w:hAnsi="Times New Roman" w:cs="Times New Roman"/>
                <w:sz w:val="18"/>
                <w:szCs w:val="18"/>
              </w:rPr>
              <w:t>12,14,15</w:t>
            </w:r>
          </w:p>
        </w:tc>
      </w:tr>
      <w:tr w:rsidR="00F011C7" w:rsidTr="00332DFA">
        <w:trPr>
          <w:trHeight w:val="26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B8F" w:rsidRDefault="008F6B8F" w:rsidP="008F6B8F">
            <w:pPr>
              <w:pStyle w:val="Akapitzlist"/>
              <w:widowControl w:val="0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Oglądanie ilustracji przedstawiających flagę, godło i mapę Polski</w:t>
            </w:r>
          </w:p>
          <w:p w:rsidR="008F6B8F" w:rsidRDefault="008F6B8F" w:rsidP="008F6B8F">
            <w:pPr>
              <w:pStyle w:val="Akapitzlist"/>
              <w:widowControl w:val="0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Wskazywanie Polski na mapie</w:t>
            </w:r>
          </w:p>
          <w:p w:rsidR="00334414" w:rsidRDefault="008F6B8F" w:rsidP="004632A1">
            <w:pPr>
              <w:pStyle w:val="Akapitzlist"/>
              <w:widowControl w:val="0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Poznanie znaczenia barw  narodowych</w:t>
            </w:r>
          </w:p>
          <w:p w:rsidR="008F6B8F" w:rsidRPr="008F6B8F" w:rsidRDefault="008F6B8F" w:rsidP="008F6B8F">
            <w:pPr>
              <w:pStyle w:val="Akapitzlist"/>
              <w:widowControl w:val="0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Nauka właściwego zachowania podczas hymnu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220C16" w:rsidP="008F6B8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I7,9</w:t>
            </w:r>
          </w:p>
          <w:p w:rsidR="0008727D" w:rsidRDefault="0008727D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IV1</w:t>
            </w:r>
            <w:r w:rsidR="008F6B8F">
              <w:rPr>
                <w:rFonts w:ascii="Times New Roman" w:eastAsia="Times New Roman" w:hAnsi="Times New Roman" w:cs="Times New Roman"/>
                <w:sz w:val="18"/>
                <w:szCs w:val="18"/>
              </w:rPr>
              <w:t>0,11,16</w:t>
            </w:r>
          </w:p>
        </w:tc>
      </w:tr>
      <w:tr w:rsidR="00F011C7" w:rsidTr="00332DFA">
        <w:trPr>
          <w:trHeight w:val="26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</w:pPr>
            <w:r>
              <w:t>6.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B8F" w:rsidRDefault="008F6B8F" w:rsidP="008F6B8F">
            <w:pPr>
              <w:pStyle w:val="Akapitzlist"/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Zabawa „ Marsz z flagą” –poruszanie się w rytm muzyki z chorągiewkami</w:t>
            </w:r>
          </w:p>
          <w:p w:rsidR="00AD330B" w:rsidRDefault="008F6B8F" w:rsidP="004632A1">
            <w:pPr>
              <w:pStyle w:val="Akapitzlist"/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„ start – stop”, reagowanie na sygnał </w:t>
            </w:r>
          </w:p>
          <w:p w:rsidR="008F6B8F" w:rsidRDefault="008F6B8F" w:rsidP="004632A1">
            <w:pPr>
              <w:pStyle w:val="Akapitzlist"/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„ Powiewająca flaga” – ruchy rękami naśladujące falowanie flagi</w:t>
            </w:r>
          </w:p>
          <w:p w:rsidR="008F6B8F" w:rsidRDefault="008F6B8F" w:rsidP="004632A1">
            <w:pPr>
              <w:pStyle w:val="Akapitzlist"/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„Skok przez Wisłę” ćwiczenia równowagi, skok przez linię</w:t>
            </w:r>
          </w:p>
          <w:p w:rsidR="008F6B8F" w:rsidRDefault="008F6B8F" w:rsidP="004632A1">
            <w:pPr>
              <w:pStyle w:val="Akapitzlist"/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Zabawa orientacyjna : „ Znajdź swoją flagę”, dobieranie się wg koloru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27D" w:rsidRDefault="00711863" w:rsidP="008F6B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</w:t>
            </w:r>
            <w:r w:rsidR="0008727D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="00220C16">
              <w:rPr>
                <w:rFonts w:ascii="Times New Roman" w:eastAsia="Times New Roman" w:hAnsi="Times New Roman" w:cs="Times New Roman"/>
                <w:sz w:val="18"/>
                <w:szCs w:val="18"/>
              </w:rPr>
              <w:t>,7,8</w:t>
            </w:r>
          </w:p>
        </w:tc>
      </w:tr>
      <w:tr w:rsidR="00F011C7" w:rsidTr="00332DFA">
        <w:trPr>
          <w:trHeight w:val="33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B8F" w:rsidRDefault="008F6B8F" w:rsidP="00332DFA">
            <w:pPr>
              <w:pStyle w:val="Akapitzlist"/>
              <w:widowControl w:val="0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Słuchanie hymnu narodowego – Mazurek Dąbrowskiego – nauka właściwej postawy</w:t>
            </w:r>
          </w:p>
          <w:p w:rsidR="00334414" w:rsidRDefault="008F6B8F" w:rsidP="00332DFA">
            <w:pPr>
              <w:pStyle w:val="Akapitzlist"/>
              <w:widowControl w:val="0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Osłuchanie się z piosenką pt. „</w:t>
            </w:r>
            <w:r w:rsidR="0033441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8F6B8F" w:rsidRDefault="008F6B8F" w:rsidP="00332DFA">
            <w:pPr>
              <w:pStyle w:val="Akapitzlist"/>
              <w:widowControl w:val="0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Zabawy muzyczno - ruchowe:</w:t>
            </w:r>
          </w:p>
          <w:p w:rsidR="008F6B8F" w:rsidRDefault="008F6B8F" w:rsidP="008F6B8F">
            <w:pPr>
              <w:pStyle w:val="Akapitzlist"/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 „ Maszerują dzieci” – poruszanie się w rytmie muzyki</w:t>
            </w:r>
          </w:p>
          <w:p w:rsidR="008F6B8F" w:rsidRDefault="008F6B8F" w:rsidP="008F6B8F">
            <w:pPr>
              <w:pStyle w:val="Akapitzlist"/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 „ Szybko – wolno” – reagowanie na tempo</w:t>
            </w:r>
          </w:p>
          <w:p w:rsidR="008F6B8F" w:rsidRDefault="008F6B8F" w:rsidP="008F6B8F">
            <w:pPr>
              <w:pStyle w:val="Akapitzlist"/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 „ Dyrygent” – naśladowanie ruchów nauczyciela</w:t>
            </w:r>
          </w:p>
          <w:p w:rsidR="008F6B8F" w:rsidRPr="008F6B8F" w:rsidRDefault="008F6B8F" w:rsidP="008F6B8F">
            <w:pPr>
              <w:pStyle w:val="Akapitzlist"/>
              <w:widowControl w:val="0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Zabawa „ Gramy hymn” – klaskanie do rytmu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304EBA" w:rsidP="00304E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I 7</w:t>
            </w:r>
          </w:p>
          <w:p w:rsidR="0008727D" w:rsidRDefault="00304EBA" w:rsidP="00304E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IV 1</w:t>
            </w:r>
            <w:r w:rsidR="00334414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="0008727D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F011C7" w:rsidTr="00332DFA">
        <w:trPr>
          <w:trHeight w:val="33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DFC" w:rsidRDefault="00304EBA" w:rsidP="00304EBA">
            <w:pPr>
              <w:pStyle w:val="Akapitzlist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Malowanie farbami lub wyklejanie z papieru kolorowego: „ Flaga Polski”</w:t>
            </w:r>
          </w:p>
          <w:p w:rsidR="00304EBA" w:rsidRDefault="00304EBA" w:rsidP="00304EBA">
            <w:pPr>
              <w:pStyle w:val="Akapitzlist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Kolorowanie i wyklejanie orła „ Godło Polski”</w:t>
            </w:r>
          </w:p>
          <w:p w:rsidR="00304EBA" w:rsidRDefault="00304EBA" w:rsidP="00304EBA">
            <w:pPr>
              <w:pStyle w:val="Akapitzlist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„ Serce dla Polski” – praca plastyczna z wykorzystaniem barw  biało- czerwonych</w:t>
            </w:r>
          </w:p>
          <w:p w:rsidR="00304EBA" w:rsidRDefault="00304EBA" w:rsidP="00304EBA">
            <w:pPr>
              <w:pStyle w:val="Akapitzlist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„ Kotylion” – wykonanie kokardy narodowej z papieru</w:t>
            </w:r>
          </w:p>
          <w:p w:rsidR="00304EBA" w:rsidRPr="00AA7DFC" w:rsidRDefault="00304EBA" w:rsidP="00304EBA">
            <w:pPr>
              <w:pStyle w:val="Akapitzlist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„ Mapa Polski” – wypełnianie konturu plasteliną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711863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I </w:t>
            </w:r>
            <w:r w:rsidR="00304EBA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  <w:p w:rsidR="0008727D" w:rsidRDefault="00444F3F" w:rsidP="00444F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IV</w:t>
            </w:r>
            <w:r w:rsidR="00304EBA">
              <w:rPr>
                <w:rFonts w:ascii="Times New Roman" w:eastAsia="Times New Roman" w:hAnsi="Times New Roman" w:cs="Times New Roman"/>
                <w:sz w:val="18"/>
                <w:szCs w:val="18"/>
              </w:rPr>
              <w:t>1,8</w:t>
            </w:r>
          </w:p>
        </w:tc>
      </w:tr>
      <w:tr w:rsidR="00F011C7" w:rsidTr="00332DFA">
        <w:trPr>
          <w:trHeight w:val="12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1C7" w:rsidRDefault="008277B4" w:rsidP="00332DF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Uwrażliwienie dzieci na język angielski. Poszerzenie słownictwa, śpiewanie piosenek.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IV.1</w:t>
            </w:r>
          </w:p>
        </w:tc>
      </w:tr>
    </w:tbl>
    <w:p w:rsidR="00F011C7" w:rsidRDefault="00F011C7">
      <w:pPr>
        <w:rPr>
          <w:sz w:val="18"/>
          <w:szCs w:val="18"/>
        </w:rPr>
      </w:pPr>
    </w:p>
    <w:p w:rsidR="00F011C7" w:rsidRDefault="00F011C7">
      <w:pPr>
        <w:rPr>
          <w:sz w:val="18"/>
          <w:szCs w:val="18"/>
        </w:rPr>
      </w:pPr>
    </w:p>
    <w:p w:rsidR="00F011C7" w:rsidRDefault="00F011C7">
      <w:pPr>
        <w:rPr>
          <w:sz w:val="18"/>
          <w:szCs w:val="18"/>
        </w:rPr>
      </w:pPr>
    </w:p>
    <w:p w:rsidR="00F011C7" w:rsidRDefault="00F011C7">
      <w:pPr>
        <w:rPr>
          <w:sz w:val="18"/>
          <w:szCs w:val="18"/>
        </w:rPr>
      </w:pPr>
    </w:p>
    <w:p w:rsidR="00F011C7" w:rsidRDefault="00F011C7">
      <w:pPr>
        <w:rPr>
          <w:sz w:val="18"/>
          <w:szCs w:val="18"/>
        </w:rPr>
      </w:pPr>
    </w:p>
    <w:p w:rsidR="0008727D" w:rsidRDefault="0008727D">
      <w:pPr>
        <w:rPr>
          <w:sz w:val="18"/>
          <w:szCs w:val="18"/>
        </w:rPr>
      </w:pPr>
    </w:p>
    <w:p w:rsidR="0008727D" w:rsidRDefault="0008727D">
      <w:pPr>
        <w:rPr>
          <w:sz w:val="18"/>
          <w:szCs w:val="18"/>
        </w:rPr>
      </w:pPr>
    </w:p>
    <w:p w:rsidR="00304EBA" w:rsidRDefault="00304EBA" w:rsidP="00304EBA">
      <w:pPr>
        <w:pStyle w:val="Nagwek3"/>
        <w:shd w:val="clear" w:color="auto" w:fill="FFFFFF"/>
        <w:spacing w:before="0" w:after="0" w:line="288" w:lineRule="atLeast"/>
        <w:textAlignment w:val="baseline"/>
        <w:rPr>
          <w:rFonts w:ascii="Arial" w:hAnsi="Arial" w:cs="Arial"/>
          <w:b w:val="0"/>
          <w:color w:val="000000"/>
        </w:rPr>
      </w:pPr>
      <w:r>
        <w:rPr>
          <w:rFonts w:ascii="Arial" w:hAnsi="Arial" w:cs="Arial"/>
          <w:b w:val="0"/>
          <w:bCs/>
          <w:color w:val="000000"/>
        </w:rPr>
        <w:t>Piosenka Polska to mój kraj</w:t>
      </w:r>
      <w:r w:rsidR="0042203F">
        <w:rPr>
          <w:rFonts w:ascii="Arial" w:hAnsi="Arial" w:cs="Arial"/>
          <w:b w:val="0"/>
          <w:bCs/>
          <w:color w:val="000000"/>
        </w:rPr>
        <w:t xml:space="preserve">            </w:t>
      </w:r>
      <w:r w:rsidR="0042203F">
        <w:rPr>
          <w:noProof/>
          <w:lang w:eastAsia="pl-PL" w:bidi="ar-SA"/>
        </w:rPr>
        <w:drawing>
          <wp:inline distT="0" distB="0" distL="0" distR="0">
            <wp:extent cx="4673720" cy="3302103"/>
            <wp:effectExtent l="19050" t="0" r="0" b="0"/>
            <wp:docPr id="7" name="Obraz 7" descr="Kto Ty jesteś? Polak mały | przedszkouczek.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to Ty jesteś? Polak mały | przedszkouczek.p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5602" cy="3303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2203F">
        <w:rPr>
          <w:rFonts w:ascii="Arial" w:hAnsi="Arial" w:cs="Arial"/>
          <w:b w:val="0"/>
          <w:bCs/>
          <w:color w:val="000000"/>
        </w:rPr>
        <w:t xml:space="preserve">                                                                                          </w:t>
      </w:r>
    </w:p>
    <w:p w:rsidR="0042203F" w:rsidRDefault="0042203F" w:rsidP="0042203F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</w:p>
    <w:p w:rsidR="0042203F" w:rsidRDefault="0042203F" w:rsidP="0042203F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Zwrotka 1</w:t>
      </w:r>
      <w:r>
        <w:rPr>
          <w:rFonts w:ascii="Arial" w:hAnsi="Arial" w:cs="Arial"/>
          <w:color w:val="000000"/>
          <w:sz w:val="22"/>
          <w:szCs w:val="22"/>
        </w:rPr>
        <w:br/>
      </w:r>
    </w:p>
    <w:p w:rsidR="0042203F" w:rsidRDefault="0042203F" w:rsidP="0042203F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Polska to mój kraj,</w:t>
      </w:r>
      <w:r>
        <w:rPr>
          <w:rFonts w:ascii="Arial" w:hAnsi="Arial" w:cs="Arial"/>
          <w:color w:val="000000"/>
          <w:sz w:val="22"/>
          <w:szCs w:val="22"/>
        </w:rPr>
        <w:br/>
        <w:t>tu bije serce me.</w:t>
      </w:r>
      <w:r>
        <w:rPr>
          <w:rFonts w:ascii="Arial" w:hAnsi="Arial" w:cs="Arial"/>
          <w:color w:val="000000"/>
          <w:sz w:val="22"/>
          <w:szCs w:val="22"/>
        </w:rPr>
        <w:br/>
        <w:t>Gdziekolwiek pójdę w świat,</w:t>
      </w:r>
      <w:r>
        <w:rPr>
          <w:rFonts w:ascii="Arial" w:hAnsi="Arial" w:cs="Arial"/>
          <w:color w:val="000000"/>
          <w:sz w:val="22"/>
          <w:szCs w:val="22"/>
        </w:rPr>
        <w:br/>
        <w:t>Polskę w sercu mieć chcę. ​</w:t>
      </w:r>
    </w:p>
    <w:p w:rsidR="0042203F" w:rsidRDefault="0042203F" w:rsidP="0042203F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Refren</w:t>
      </w:r>
      <w:r>
        <w:rPr>
          <w:rFonts w:ascii="Arial" w:hAnsi="Arial" w:cs="Arial"/>
          <w:color w:val="000000"/>
          <w:sz w:val="22"/>
          <w:szCs w:val="22"/>
        </w:rPr>
        <w:br/>
        <w:t>Biel i czerwień – barwy dwie,</w:t>
      </w:r>
      <w:r>
        <w:rPr>
          <w:rFonts w:ascii="Arial" w:hAnsi="Arial" w:cs="Arial"/>
          <w:color w:val="000000"/>
          <w:sz w:val="22"/>
          <w:szCs w:val="22"/>
        </w:rPr>
        <w:br/>
        <w:t>znam je od najmłodszych lat.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</w:rPr>
        <w:lastRenderedPageBreak/>
        <w:t>To jest Polska, to mój dom,</w:t>
      </w:r>
      <w:r>
        <w:rPr>
          <w:rFonts w:ascii="Arial" w:hAnsi="Arial" w:cs="Arial"/>
          <w:color w:val="000000"/>
          <w:sz w:val="22"/>
          <w:szCs w:val="22"/>
        </w:rPr>
        <w:br/>
        <w:t>to jest mój świat. ​</w:t>
      </w:r>
    </w:p>
    <w:p w:rsidR="0042203F" w:rsidRDefault="0042203F" w:rsidP="0042203F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</w:p>
    <w:p w:rsidR="0042203F" w:rsidRDefault="0042203F" w:rsidP="0042203F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Zwrotka 2</w:t>
      </w:r>
      <w:r>
        <w:rPr>
          <w:rFonts w:ascii="Arial" w:hAnsi="Arial" w:cs="Arial"/>
          <w:color w:val="000000"/>
          <w:sz w:val="22"/>
          <w:szCs w:val="22"/>
        </w:rPr>
        <w:br/>
        <w:t>Uczę się codziennie,</w:t>
      </w:r>
      <w:r>
        <w:rPr>
          <w:rFonts w:ascii="Arial" w:hAnsi="Arial" w:cs="Arial"/>
          <w:color w:val="000000"/>
          <w:sz w:val="22"/>
          <w:szCs w:val="22"/>
        </w:rPr>
        <w:br/>
        <w:t>co znaczy dobro, gest.</w:t>
      </w:r>
      <w:r>
        <w:rPr>
          <w:rFonts w:ascii="Arial" w:hAnsi="Arial" w:cs="Arial"/>
          <w:color w:val="000000"/>
          <w:sz w:val="22"/>
          <w:szCs w:val="22"/>
        </w:rPr>
        <w:br/>
        <w:t>Że warto pomagać innym</w:t>
      </w:r>
      <w:r>
        <w:rPr>
          <w:rFonts w:ascii="Arial" w:hAnsi="Arial" w:cs="Arial"/>
          <w:color w:val="000000"/>
          <w:sz w:val="22"/>
          <w:szCs w:val="22"/>
        </w:rPr>
        <w:br/>
        <w:t>i pamiętać, kim się jest.</w:t>
      </w:r>
    </w:p>
    <w:p w:rsidR="0042203F" w:rsidRDefault="0042203F" w:rsidP="0042203F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​</w:t>
      </w:r>
    </w:p>
    <w:p w:rsidR="0042203F" w:rsidRDefault="0042203F" w:rsidP="0042203F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Refren</w:t>
      </w:r>
      <w:r>
        <w:rPr>
          <w:rFonts w:ascii="Arial" w:hAnsi="Arial" w:cs="Arial"/>
          <w:color w:val="000000"/>
          <w:sz w:val="22"/>
          <w:szCs w:val="22"/>
        </w:rPr>
        <w:br/>
        <w:t>Biel i czerwień – barwy dwie,</w:t>
      </w:r>
      <w:r>
        <w:rPr>
          <w:rFonts w:ascii="Arial" w:hAnsi="Arial" w:cs="Arial"/>
          <w:color w:val="000000"/>
          <w:sz w:val="22"/>
          <w:szCs w:val="22"/>
        </w:rPr>
        <w:br/>
        <w:t>znam je od najmłodszych lat.</w:t>
      </w:r>
      <w:r>
        <w:rPr>
          <w:rFonts w:ascii="Arial" w:hAnsi="Arial" w:cs="Arial"/>
          <w:color w:val="000000"/>
          <w:sz w:val="22"/>
          <w:szCs w:val="22"/>
        </w:rPr>
        <w:br/>
        <w:t>To jest Polska, to mój dom,</w:t>
      </w:r>
      <w:r>
        <w:rPr>
          <w:rFonts w:ascii="Arial" w:hAnsi="Arial" w:cs="Arial"/>
          <w:color w:val="000000"/>
          <w:sz w:val="22"/>
          <w:szCs w:val="22"/>
        </w:rPr>
        <w:br/>
        <w:t>to jest mój świat. ​</w:t>
      </w:r>
    </w:p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1B0BE4" w:rsidRDefault="001B0BE4"/>
    <w:p w:rsidR="00F011C7" w:rsidRPr="00444F3F" w:rsidRDefault="008277B4">
      <w:pPr>
        <w:jc w:val="both"/>
        <w:rPr>
          <w:rFonts w:ascii="Times New Roman" w:hAnsi="Times New Roman" w:cs="Times New Roman"/>
          <w:b/>
        </w:rPr>
      </w:pPr>
      <w:r>
        <w:rPr>
          <w:rFonts w:ascii="Roboto" w:eastAsia="Roboto" w:hAnsi="Roboto" w:cs="Roboto"/>
          <w:b/>
          <w:i/>
          <w:color w:val="131313"/>
        </w:rPr>
        <w:t xml:space="preserve"> </w:t>
      </w:r>
    </w:p>
    <w:sectPr w:rsidR="00F011C7" w:rsidRPr="00444F3F" w:rsidSect="009503C7">
      <w:pgSz w:w="16838" w:h="11906" w:orient="landscape"/>
      <w:pgMar w:top="284" w:right="284" w:bottom="284" w:left="1134" w:header="0" w:footer="0" w:gutter="0"/>
      <w:pgNumType w:start="1"/>
      <w:cols w:space="708"/>
      <w:formProt w:val="0"/>
      <w:docGrid w:linePitch="10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Pro-Regular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MyriadPro-It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OpenSymbol">
    <w:altName w:val="Arial Unicode MS"/>
    <w:charset w:val="EE"/>
    <w:family w:val="roman"/>
    <w:pitch w:val="variable"/>
    <w:sig w:usb0="00000000" w:usb1="00000000" w:usb2="00000000" w:usb3="00000000" w:csb0="00000000" w:csb1="00000000"/>
  </w:font>
  <w:font w:name="Liberation Sans">
    <w:altName w:val="Arial"/>
    <w:charset w:val="EE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Roboto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20FE5"/>
    <w:multiLevelType w:val="hybridMultilevel"/>
    <w:tmpl w:val="E23A561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780ED1"/>
    <w:multiLevelType w:val="hybridMultilevel"/>
    <w:tmpl w:val="1BEA591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BC030E"/>
    <w:multiLevelType w:val="hybridMultilevel"/>
    <w:tmpl w:val="C4384EA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9774B4"/>
    <w:multiLevelType w:val="hybridMultilevel"/>
    <w:tmpl w:val="E83E48E2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619025C"/>
    <w:multiLevelType w:val="hybridMultilevel"/>
    <w:tmpl w:val="A2866B8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A54CDD"/>
    <w:multiLevelType w:val="hybridMultilevel"/>
    <w:tmpl w:val="F620D276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71F7AB8"/>
    <w:multiLevelType w:val="hybridMultilevel"/>
    <w:tmpl w:val="5F523E0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ED7822"/>
    <w:multiLevelType w:val="hybridMultilevel"/>
    <w:tmpl w:val="35D0DF44"/>
    <w:lvl w:ilvl="0" w:tplc="0415000D">
      <w:start w:val="1"/>
      <w:numFmt w:val="bullet"/>
      <w:lvlText w:val=""/>
      <w:lvlJc w:val="left"/>
      <w:pPr>
        <w:ind w:left="76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8">
    <w:nsid w:val="547C6982"/>
    <w:multiLevelType w:val="hybridMultilevel"/>
    <w:tmpl w:val="D9D440F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23011E"/>
    <w:multiLevelType w:val="hybridMultilevel"/>
    <w:tmpl w:val="0FB8728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C04DAB"/>
    <w:multiLevelType w:val="hybridMultilevel"/>
    <w:tmpl w:val="91AE5B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EA1A22"/>
    <w:multiLevelType w:val="hybridMultilevel"/>
    <w:tmpl w:val="8AA8EEF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467028"/>
    <w:multiLevelType w:val="hybridMultilevel"/>
    <w:tmpl w:val="214E2A6A"/>
    <w:lvl w:ilvl="0" w:tplc="0415000D">
      <w:start w:val="1"/>
      <w:numFmt w:val="bullet"/>
      <w:lvlText w:val=""/>
      <w:lvlJc w:val="left"/>
      <w:pPr>
        <w:ind w:left="80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13">
    <w:nsid w:val="64753259"/>
    <w:multiLevelType w:val="hybridMultilevel"/>
    <w:tmpl w:val="0F56BB8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0E0EA8"/>
    <w:multiLevelType w:val="hybridMultilevel"/>
    <w:tmpl w:val="3C7A63C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13"/>
  </w:num>
  <w:num w:numId="5">
    <w:abstractNumId w:val="1"/>
  </w:num>
  <w:num w:numId="6">
    <w:abstractNumId w:val="0"/>
  </w:num>
  <w:num w:numId="7">
    <w:abstractNumId w:val="2"/>
  </w:num>
  <w:num w:numId="8">
    <w:abstractNumId w:val="12"/>
  </w:num>
  <w:num w:numId="9">
    <w:abstractNumId w:val="4"/>
  </w:num>
  <w:num w:numId="10">
    <w:abstractNumId w:val="14"/>
  </w:num>
  <w:num w:numId="11">
    <w:abstractNumId w:val="10"/>
  </w:num>
  <w:num w:numId="12">
    <w:abstractNumId w:val="5"/>
  </w:num>
  <w:num w:numId="13">
    <w:abstractNumId w:val="11"/>
  </w:num>
  <w:num w:numId="14">
    <w:abstractNumId w:val="3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/>
  <w:defaultTabStop w:val="720"/>
  <w:autoHyphenation/>
  <w:hyphenationZone w:val="425"/>
  <w:characterSpacingControl w:val="doNotCompress"/>
  <w:compat/>
  <w:rsids>
    <w:rsidRoot w:val="00F011C7"/>
    <w:rsid w:val="000368BA"/>
    <w:rsid w:val="0008727D"/>
    <w:rsid w:val="000A6B09"/>
    <w:rsid w:val="00101743"/>
    <w:rsid w:val="001B0BE4"/>
    <w:rsid w:val="00220C16"/>
    <w:rsid w:val="002352F2"/>
    <w:rsid w:val="00287ADA"/>
    <w:rsid w:val="00304EBA"/>
    <w:rsid w:val="00332DFA"/>
    <w:rsid w:val="00334414"/>
    <w:rsid w:val="0036593F"/>
    <w:rsid w:val="003942A4"/>
    <w:rsid w:val="0042203F"/>
    <w:rsid w:val="00444F3F"/>
    <w:rsid w:val="004632A1"/>
    <w:rsid w:val="00514817"/>
    <w:rsid w:val="006A595D"/>
    <w:rsid w:val="006F7123"/>
    <w:rsid w:val="00711863"/>
    <w:rsid w:val="00737E0B"/>
    <w:rsid w:val="008277B4"/>
    <w:rsid w:val="008B1D1F"/>
    <w:rsid w:val="008F6B8F"/>
    <w:rsid w:val="009061E8"/>
    <w:rsid w:val="009503C7"/>
    <w:rsid w:val="009855A0"/>
    <w:rsid w:val="00AA7DFC"/>
    <w:rsid w:val="00AD330B"/>
    <w:rsid w:val="00B01156"/>
    <w:rsid w:val="00C00BB0"/>
    <w:rsid w:val="00C62650"/>
    <w:rsid w:val="00C91142"/>
    <w:rsid w:val="00CB6C50"/>
    <w:rsid w:val="00CF2A67"/>
    <w:rsid w:val="00D84262"/>
    <w:rsid w:val="00DA5AD0"/>
    <w:rsid w:val="00ED58E6"/>
    <w:rsid w:val="00EE2469"/>
    <w:rsid w:val="00F01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0A93"/>
    <w:pPr>
      <w:spacing w:after="200" w:line="276" w:lineRule="auto"/>
    </w:pPr>
  </w:style>
  <w:style w:type="paragraph" w:styleId="Nagwek1">
    <w:name w:val="heading 1"/>
    <w:basedOn w:val="LO-normal"/>
    <w:next w:val="LO-normal"/>
    <w:qFormat/>
    <w:rsid w:val="009503C7"/>
    <w:pPr>
      <w:keepNext/>
      <w:keepLines/>
      <w:spacing w:before="480" w:after="120" w:line="240" w:lineRule="auto"/>
      <w:outlineLvl w:val="0"/>
    </w:pPr>
    <w:rPr>
      <w:b/>
      <w:sz w:val="48"/>
      <w:szCs w:val="48"/>
    </w:rPr>
  </w:style>
  <w:style w:type="paragraph" w:styleId="Nagwek2">
    <w:name w:val="heading 2"/>
    <w:basedOn w:val="LO-normal"/>
    <w:next w:val="LO-normal"/>
    <w:qFormat/>
    <w:rsid w:val="009503C7"/>
    <w:pPr>
      <w:keepNext/>
      <w:keepLines/>
      <w:spacing w:before="360" w:after="80" w:line="240" w:lineRule="auto"/>
      <w:outlineLvl w:val="1"/>
    </w:pPr>
    <w:rPr>
      <w:b/>
      <w:sz w:val="36"/>
      <w:szCs w:val="36"/>
    </w:rPr>
  </w:style>
  <w:style w:type="paragraph" w:styleId="Nagwek3">
    <w:name w:val="heading 3"/>
    <w:basedOn w:val="LO-normal"/>
    <w:next w:val="LO-normal"/>
    <w:qFormat/>
    <w:rsid w:val="009503C7"/>
    <w:pPr>
      <w:keepNext/>
      <w:keepLines/>
      <w:spacing w:before="280" w:after="80" w:line="240" w:lineRule="auto"/>
      <w:outlineLvl w:val="2"/>
    </w:pPr>
    <w:rPr>
      <w:b/>
      <w:sz w:val="28"/>
      <w:szCs w:val="28"/>
    </w:rPr>
  </w:style>
  <w:style w:type="paragraph" w:styleId="Nagwek4">
    <w:name w:val="heading 4"/>
    <w:basedOn w:val="LO-normal"/>
    <w:next w:val="LO-normal"/>
    <w:qFormat/>
    <w:rsid w:val="009503C7"/>
    <w:pPr>
      <w:keepNext/>
      <w:keepLines/>
      <w:spacing w:before="240" w:after="40" w:line="240" w:lineRule="auto"/>
      <w:outlineLvl w:val="3"/>
    </w:pPr>
    <w:rPr>
      <w:b/>
      <w:sz w:val="24"/>
      <w:szCs w:val="24"/>
    </w:rPr>
  </w:style>
  <w:style w:type="paragraph" w:styleId="Nagwek5">
    <w:name w:val="heading 5"/>
    <w:basedOn w:val="LO-normal"/>
    <w:next w:val="LO-normal"/>
    <w:qFormat/>
    <w:rsid w:val="009503C7"/>
    <w:pPr>
      <w:keepNext/>
      <w:keepLines/>
      <w:spacing w:before="220" w:after="40" w:line="240" w:lineRule="auto"/>
      <w:outlineLvl w:val="4"/>
    </w:pPr>
    <w:rPr>
      <w:b/>
    </w:rPr>
  </w:style>
  <w:style w:type="paragraph" w:styleId="Nagwek6">
    <w:name w:val="heading 6"/>
    <w:basedOn w:val="LO-normal"/>
    <w:next w:val="LO-normal"/>
    <w:qFormat/>
    <w:rsid w:val="009503C7"/>
    <w:pPr>
      <w:keepNext/>
      <w:keepLines/>
      <w:spacing w:before="200" w:after="40" w:line="240" w:lineRule="auto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01">
    <w:name w:val="fontstyle01"/>
    <w:basedOn w:val="Domylnaczcionkaakapitu"/>
    <w:qFormat/>
    <w:rsid w:val="00F40A93"/>
    <w:rPr>
      <w:rFonts w:ascii="MyriadPro-Regular" w:hAnsi="MyriadPro-Regular"/>
      <w:b w:val="0"/>
      <w:bCs w:val="0"/>
      <w:i w:val="0"/>
      <w:iCs w:val="0"/>
      <w:color w:val="242021"/>
      <w:sz w:val="18"/>
      <w:szCs w:val="18"/>
    </w:rPr>
  </w:style>
  <w:style w:type="character" w:customStyle="1" w:styleId="fontstyle21">
    <w:name w:val="fontstyle21"/>
    <w:basedOn w:val="Domylnaczcionkaakapitu"/>
    <w:qFormat/>
    <w:rsid w:val="00F40A93"/>
    <w:rPr>
      <w:rFonts w:ascii="MyriadPro-It" w:hAnsi="MyriadPro-It"/>
      <w:b w:val="0"/>
      <w:bCs w:val="0"/>
      <w:i/>
      <w:iCs/>
      <w:color w:val="242021"/>
      <w:sz w:val="18"/>
      <w:szCs w:val="18"/>
    </w:rPr>
  </w:style>
  <w:style w:type="character" w:customStyle="1" w:styleId="Znakiwypunktowania">
    <w:name w:val="Znaki wypunktowania"/>
    <w:qFormat/>
    <w:rsid w:val="009503C7"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qFormat/>
    <w:rsid w:val="009503C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9503C7"/>
    <w:pPr>
      <w:spacing w:after="140"/>
    </w:pPr>
  </w:style>
  <w:style w:type="paragraph" w:styleId="Lista">
    <w:name w:val="List"/>
    <w:basedOn w:val="Tekstpodstawowy"/>
    <w:rsid w:val="009503C7"/>
    <w:rPr>
      <w:rFonts w:cs="Arial"/>
    </w:rPr>
  </w:style>
  <w:style w:type="paragraph" w:styleId="Legenda">
    <w:name w:val="caption"/>
    <w:basedOn w:val="Normalny"/>
    <w:qFormat/>
    <w:rsid w:val="009503C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9503C7"/>
    <w:pPr>
      <w:suppressLineNumbers/>
    </w:pPr>
    <w:rPr>
      <w:rFonts w:cs="Arial"/>
    </w:rPr>
  </w:style>
  <w:style w:type="paragraph" w:customStyle="1" w:styleId="LO-normal">
    <w:name w:val="LO-normal"/>
    <w:qFormat/>
    <w:rsid w:val="009503C7"/>
    <w:pPr>
      <w:spacing w:after="200" w:line="276" w:lineRule="auto"/>
    </w:pPr>
  </w:style>
  <w:style w:type="paragraph" w:styleId="Tytu">
    <w:name w:val="Title"/>
    <w:basedOn w:val="LO-normal"/>
    <w:next w:val="LO-normal"/>
    <w:qFormat/>
    <w:rsid w:val="009503C7"/>
    <w:pPr>
      <w:keepNext/>
      <w:keepLines/>
      <w:spacing w:before="480" w:after="120" w:line="240" w:lineRule="auto"/>
    </w:pPr>
    <w:rPr>
      <w:b/>
      <w:sz w:val="72"/>
      <w:szCs w:val="72"/>
    </w:rPr>
  </w:style>
  <w:style w:type="paragraph" w:customStyle="1" w:styleId="Gwkaistopka">
    <w:name w:val="Główka i stopka"/>
    <w:basedOn w:val="Normalny"/>
    <w:qFormat/>
    <w:rsid w:val="009503C7"/>
  </w:style>
  <w:style w:type="paragraph" w:customStyle="1" w:styleId="Zawartoramki">
    <w:name w:val="Zawartość ramki"/>
    <w:basedOn w:val="Normalny"/>
    <w:qFormat/>
    <w:rsid w:val="009503C7"/>
  </w:style>
  <w:style w:type="paragraph" w:customStyle="1" w:styleId="Standard">
    <w:name w:val="Standard"/>
    <w:qFormat/>
    <w:rsid w:val="009503C7"/>
    <w:pPr>
      <w:spacing w:after="160" w:line="259" w:lineRule="auto"/>
      <w:textAlignment w:val="baseline"/>
    </w:pPr>
  </w:style>
  <w:style w:type="paragraph" w:styleId="Akapitzlist">
    <w:name w:val="List Paragraph"/>
    <w:basedOn w:val="Normalny"/>
    <w:qFormat/>
    <w:rsid w:val="009503C7"/>
    <w:pPr>
      <w:ind w:left="720"/>
      <w:contextualSpacing/>
    </w:pPr>
  </w:style>
  <w:style w:type="paragraph" w:customStyle="1" w:styleId="Zawartotabeli">
    <w:name w:val="Zawartość tabeli"/>
    <w:basedOn w:val="Normalny"/>
    <w:qFormat/>
    <w:rsid w:val="009503C7"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sid w:val="009503C7"/>
    <w:pPr>
      <w:jc w:val="center"/>
    </w:pPr>
    <w:rPr>
      <w:b/>
      <w:bCs/>
    </w:rPr>
  </w:style>
  <w:style w:type="paragraph" w:styleId="Podtytu">
    <w:name w:val="Subtitle"/>
    <w:basedOn w:val="LO-normal"/>
    <w:next w:val="LO-normal"/>
    <w:qFormat/>
    <w:rsid w:val="009503C7"/>
    <w:pPr>
      <w:keepNext/>
      <w:keepLines/>
      <w:spacing w:before="360" w:after="80" w:line="240" w:lineRule="auto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">
    <w:name w:val="Table Normal"/>
    <w:rsid w:val="009503C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B0BE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0BE4"/>
    <w:rPr>
      <w:rFonts w:ascii="Tahoma" w:hAnsi="Tahoma" w:cs="Mangal"/>
      <w:sz w:val="16"/>
      <w:szCs w:val="14"/>
    </w:rPr>
  </w:style>
  <w:style w:type="paragraph" w:styleId="NormalnyWeb">
    <w:name w:val="Normal (Web)"/>
    <w:basedOn w:val="Normalny"/>
    <w:uiPriority w:val="99"/>
    <w:semiHidden/>
    <w:unhideWhenUsed/>
    <w:rsid w:val="0042203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9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ExbDxlAxWhCM7gChtlWsNq9bqIw==">CgMxLjAyCGguZ2pkZ3hzMgloLjMwajB6bGw4AHIhMXVBRDRqN2hzcHRkMnprb1cyci1JNW1kZzc1NUZjLWhS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544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</dc:creator>
  <cp:lastModifiedBy>Momel</cp:lastModifiedBy>
  <cp:revision>2</cp:revision>
  <dcterms:created xsi:type="dcterms:W3CDTF">2026-04-27T07:43:00Z</dcterms:created>
  <dcterms:modified xsi:type="dcterms:W3CDTF">2026-04-27T07:43:00Z</dcterms:modified>
  <dc:language>pl-PL</dc:language>
</cp:coreProperties>
</file>