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FF" w:rsidRPr="00887C78" w:rsidRDefault="005030FF" w:rsidP="00887C78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  <w:t>W</w:t>
      </w:r>
      <w:bookmarkStart w:id="0" w:name="_GoBack"/>
      <w:bookmarkEnd w:id="0"/>
      <w:r w:rsidRPr="00887C78"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  <w:t>DRAŻANIE KONCEPCJI PLANU DALTOŃSKIEGO</w:t>
      </w:r>
    </w:p>
    <w:p w:rsidR="005030FF" w:rsidRPr="00887C78" w:rsidRDefault="005030FF" w:rsidP="00887C78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  <w:t>W PRZEDSZKOLU MIEJSKIM NR 4 W KOŁOBRZEGU</w:t>
      </w:r>
    </w:p>
    <w:p w:rsidR="005030FF" w:rsidRPr="00887C78" w:rsidRDefault="005030FF" w:rsidP="005030FF">
      <w:pPr>
        <w:pStyle w:val="NormalnyWeb"/>
        <w:jc w:val="both"/>
        <w:rPr>
          <w:rFonts w:ascii="Century Gothic" w:hAnsi="Century Gothic" w:cs="Calibri"/>
          <w:bCs/>
          <w:color w:val="323E4F" w:themeColor="text2" w:themeShade="BF"/>
          <w:sz w:val="28"/>
          <w:szCs w:val="28"/>
        </w:rPr>
      </w:pPr>
      <w:r w:rsidRPr="00887C78">
        <w:rPr>
          <w:rFonts w:ascii="Century Gothic" w:hAnsi="Century Gothic" w:cs="Arial"/>
          <w:color w:val="323E4F" w:themeColor="text2" w:themeShade="BF"/>
          <w:sz w:val="28"/>
          <w:szCs w:val="28"/>
        </w:rPr>
        <w:t>O</w:t>
      </w:r>
      <w:r w:rsidRPr="00887C78">
        <w:rPr>
          <w:rFonts w:ascii="Century Gothic" w:hAnsi="Century Gothic" w:cs="Calibri"/>
          <w:color w:val="323E4F" w:themeColor="text2" w:themeShade="BF"/>
          <w:sz w:val="28"/>
          <w:szCs w:val="28"/>
        </w:rPr>
        <w:t>d roku 1 września 20</w:t>
      </w:r>
      <w:r w:rsidRPr="00887C78">
        <w:rPr>
          <w:rFonts w:ascii="Century Gothic" w:hAnsi="Century Gothic" w:cs="Calibri"/>
          <w:color w:val="323E4F" w:themeColor="text2" w:themeShade="BF"/>
          <w:sz w:val="28"/>
          <w:szCs w:val="28"/>
        </w:rPr>
        <w:t>21</w:t>
      </w:r>
      <w:r w:rsidRPr="00887C78">
        <w:rPr>
          <w:rFonts w:ascii="Century Gothic" w:hAnsi="Century Gothic" w:cs="Calibri"/>
          <w:color w:val="323E4F" w:themeColor="text2" w:themeShade="BF"/>
          <w:sz w:val="28"/>
          <w:szCs w:val="28"/>
        </w:rPr>
        <w:t xml:space="preserve"> r. rozpoczęłyśmy </w:t>
      </w:r>
      <w:r w:rsidRPr="00887C78">
        <w:rPr>
          <w:rFonts w:ascii="Century Gothic" w:hAnsi="Century Gothic" w:cs="Calibri"/>
          <w:color w:val="323E4F" w:themeColor="text2" w:themeShade="BF"/>
          <w:sz w:val="28"/>
          <w:szCs w:val="28"/>
        </w:rPr>
        <w:t>w naszym Przedszkolu-</w:t>
      </w:r>
      <w:r w:rsidRPr="00887C78">
        <w:rPr>
          <w:rFonts w:ascii="Century Gothic" w:hAnsi="Century Gothic" w:cs="Calibri"/>
          <w:color w:val="323E4F" w:themeColor="text2" w:themeShade="BF"/>
          <w:sz w:val="28"/>
          <w:szCs w:val="28"/>
        </w:rPr>
        <w:t xml:space="preserve"> realizację z koncepcji pracy według planu daltońskiego. </w:t>
      </w:r>
      <w:r w:rsidRPr="00887C78">
        <w:rPr>
          <w:rFonts w:ascii="Century Gothic" w:hAnsi="Century Gothic"/>
          <w:color w:val="323E4F" w:themeColor="text2" w:themeShade="BF"/>
          <w:sz w:val="28"/>
          <w:szCs w:val="28"/>
        </w:rPr>
        <w:t>Pragniemy</w:t>
      </w:r>
      <w:r w:rsidRPr="00887C78">
        <w:rPr>
          <w:rFonts w:ascii="Century Gothic" w:hAnsi="Century Gothic"/>
          <w:color w:val="323E4F" w:themeColor="text2" w:themeShade="BF"/>
          <w:sz w:val="28"/>
          <w:szCs w:val="28"/>
        </w:rPr>
        <w:t xml:space="preserve"> udoskonalić dotychczasową rzeczywistość przedszkolną. Chcemy nauczyć dzieci, iż nie ma samodzielności bez szacunku dla różnic indywidualnych, nie ma współpracy bez poszanowania innych osób,  z którymi współdziałamy lub musimy współdziałać. </w:t>
      </w:r>
      <w:r w:rsidRPr="00887C78">
        <w:rPr>
          <w:rStyle w:val="Pogrubienie"/>
          <w:rFonts w:ascii="Century Gothic" w:hAnsi="Century Gothic" w:cs="Calibri"/>
          <w:b w:val="0"/>
          <w:color w:val="323E4F" w:themeColor="text2" w:themeShade="BF"/>
          <w:sz w:val="28"/>
          <w:szCs w:val="28"/>
        </w:rPr>
        <w:t>Naszym celem jest wyposażenie małego dziecka w umiejętności, które pozwolą mu radzić sobie z różnymi problemami na kolejnych etapach edukacyjnych a później w dorosłym życiu.</w:t>
      </w:r>
    </w:p>
    <w:p w:rsidR="005030FF" w:rsidRPr="00887C78" w:rsidRDefault="005030FF" w:rsidP="005030FF">
      <w:pPr>
        <w:spacing w:before="100" w:beforeAutospacing="1" w:after="100" w:afterAutospacing="1" w:line="240" w:lineRule="auto"/>
        <w:ind w:firstLine="360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Towarzyszą nam naturalnie obawy co do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realiz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acji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Koncepcji. </w:t>
      </w:r>
    </w:p>
    <w:p w:rsidR="005030FF" w:rsidRPr="00887C78" w:rsidRDefault="005030FF" w:rsidP="00D24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Czy będziemy potrafiły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poradzić sobie z wprowadzonymi zmianami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?</w:t>
      </w:r>
    </w:p>
    <w:p w:rsidR="005030FF" w:rsidRPr="00887C78" w:rsidRDefault="005030FF" w:rsidP="00D24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zy sobie poradz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imy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?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zy warto?,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zy jeste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śmy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wystarczająco kreatywn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e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?, itp.</w:t>
      </w:r>
    </w:p>
    <w:p w:rsidR="005030FF" w:rsidRPr="00887C78" w:rsidRDefault="005030FF" w:rsidP="005030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zy dzieci poradzą sobie z nowymi wyzwaniami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?</w:t>
      </w:r>
    </w:p>
    <w:p w:rsidR="005030FF" w:rsidRPr="00887C78" w:rsidRDefault="005030FF" w:rsidP="005030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Czy zaakceptują wprowadzone zmiany i czy będą chciały współpracować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?</w:t>
      </w:r>
    </w:p>
    <w:p w:rsidR="005030FF" w:rsidRPr="00887C78" w:rsidRDefault="005030FF" w:rsidP="005030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Czy nasze działania przyniosą pożądane efekty?</w:t>
      </w:r>
    </w:p>
    <w:p w:rsidR="005030FF" w:rsidRPr="00887C78" w:rsidRDefault="005030FF" w:rsidP="005030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  <w:t>JEDNAK PRZYŚWIECAJĄ  NAM CELE DO KTÓRYCH WSPÓLNIE Z DZIECMI CHCEMY DĄŻYĆ.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potrafiły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sprawdza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ć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czy już wykonały zadania i co jeszcze mają do zrobienia;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hętnie wykon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ywały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zadania dokonując samodzielnie wyboru poprzez losowanie zadania do wykonania w grupie czy w parach;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je wykonywały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samodzielnie, a jeśli nie potrafią to dopyt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ją prawej ręki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,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nauczyciela, lub eksperta wyznaczonego w danym tygodniu;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d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zieci potrzebujące pomocy nie b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się poprosić o wsparcie kolegi;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hętnie pomaga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innym, kiedy widzą, że ktoś ma jakiś problem;</w:t>
      </w:r>
    </w:p>
    <w:p w:rsidR="005030FF" w:rsidRPr="00887C78" w:rsidRDefault="005030FF" w:rsidP="005030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zu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się w obowiązku, aby wykonywać zadania;</w:t>
      </w:r>
    </w:p>
    <w:p w:rsidR="005030FF" w:rsidRPr="00887C78" w:rsidRDefault="005030FF" w:rsidP="005030FF">
      <w:pPr>
        <w:numPr>
          <w:ilvl w:val="0"/>
          <w:numId w:val="2"/>
        </w:numPr>
        <w:spacing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lastRenderedPageBreak/>
        <w:t>Aby c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hętnie wywiąz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ywały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się z przydzielonych im czynności</w:t>
      </w:r>
      <w:r w:rsidR="00887C78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,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za które są odpowiedzialne (np. dyżury, kalendarz pogody, itp.);</w:t>
      </w:r>
    </w:p>
    <w:p w:rsidR="005030FF" w:rsidRPr="00887C78" w:rsidRDefault="00887C78" w:rsidP="005030FF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s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amodzielnie wykon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ywały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czynności dostosowane do ich umiejętności;</w:t>
      </w:r>
    </w:p>
    <w:p w:rsidR="005030FF" w:rsidRPr="00887C78" w:rsidRDefault="00887C78" w:rsidP="005030FF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p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otrafi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korzystać z instrukcji czynnościowych czy to w szatni, łazience czy podczas zajęć;</w:t>
      </w:r>
    </w:p>
    <w:p w:rsidR="005030FF" w:rsidRPr="00887C78" w:rsidRDefault="00887C78" w:rsidP="005030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s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tara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się rozwiązywać konflikty bez pomocy nauczyciela;</w:t>
      </w:r>
    </w:p>
    <w:p w:rsidR="005030FF" w:rsidRPr="00887C78" w:rsidRDefault="00887C78" w:rsidP="005030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p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otrafi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dokonać samooceny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i refleksji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;</w:t>
      </w:r>
    </w:p>
    <w:p w:rsidR="005030FF" w:rsidRPr="00887C78" w:rsidRDefault="00887C78" w:rsidP="005030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p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otrafi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ły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współpracować w parach i w grupie;</w:t>
      </w:r>
    </w:p>
    <w:p w:rsidR="005030FF" w:rsidRPr="00887C78" w:rsidRDefault="00887C78" w:rsidP="005030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Aby </w:t>
      </w:r>
      <w:proofErr w:type="spellStart"/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d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ziel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ily</w:t>
      </w:r>
      <w:proofErr w:type="spellEnd"/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między sobą obowiązki lub zadania i wspólnie je wykonują.</w:t>
      </w:r>
    </w:p>
    <w:p w:rsidR="005030FF" w:rsidRPr="00887C78" w:rsidRDefault="005030FF" w:rsidP="005030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0070C0"/>
          <w:sz w:val="28"/>
          <w:szCs w:val="28"/>
          <w:lang w:eastAsia="pl-PL"/>
        </w:rPr>
        <w:t>REFLEKSJE…</w:t>
      </w:r>
    </w:p>
    <w:p w:rsidR="005030FF" w:rsidRPr="00887C78" w:rsidRDefault="005030FF" w:rsidP="005030FF">
      <w:pPr>
        <w:spacing w:before="100" w:beforeAutospacing="1" w:after="100" w:afterAutospacing="1" w:line="240" w:lineRule="auto"/>
        <w:ind w:firstLine="708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Jeżeli my nauczyciele jesteśmy przekonani o celowości i skuteczności realizowanych zadań i programów, to dzieci z ochotą i entuzjazmem będą uczestniczyły w proponowanych działaniach. Dostrzegamy, że dzieci  w naturalny sposób wykazują samodzielnie inicjatywę. Bawiąc się i pracując- uczą się a jednocześnie, czerpią radość z odkrywania i doświadczania nowych rzeczy. Same włączają się w pomoc innym, chętnie wypełniają swoje obowiązki, uczą się od siebie nawzajem, są samodzielne i radosne.</w:t>
      </w:r>
    </w:p>
    <w:p w:rsidR="005030FF" w:rsidRPr="00887C78" w:rsidRDefault="005030FF" w:rsidP="005030FF">
      <w:pPr>
        <w:spacing w:before="100" w:beforeAutospacing="1" w:after="100" w:afterAutospacing="1" w:line="240" w:lineRule="auto"/>
        <w:ind w:firstLine="708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Edukacja wg Planu Daltońskiego niesie ze sobą wiele korzyści. Dzieci same zaczynają poszukiwać odpowiedzi na pytania,  i wyzwania z którymi zmierzają się na co dzień . Potrafią znaleźć pomoc już nie tylko u dorosłych ale również wśród rówieśników. Dbają nie tylko o siebie ale dostrzegają również problemy swoich rówieśników.</w:t>
      </w:r>
    </w:p>
    <w:p w:rsidR="005030FF" w:rsidRPr="00887C78" w:rsidRDefault="00887C78" w:rsidP="005030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Pragniemy również , aby rodzice zaobserwowali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zmiany w zachowaniu, samoobsłudze i podejściu do obowiązków swoich dzieci.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byli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 zadowoleni z  wprowadzonej koncepcji, chętnie włącza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li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się w jej realizację poprzez uczestnictwo w wielu akcjach podejmowanych przez grupy z naszego przedszkola.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Aby chętnie w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łącza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li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się w weekendowe zadania do wykonania wspólnie z dziećmi.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Aby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przygotow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ywali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się wspólnie z dziećmi do roli ekspertów w ulubionych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przez siebie czynnościach, pasjach,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lastRenderedPageBreak/>
        <w:t xml:space="preserve">rozrywkach czy też dzieląc się   swoimi doświadczeniami z pracy , z urlopu czy też innej formy spędzania czasy wolnego ze swoimi dziećmi.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Aby dostrzegali pozytywy wdrażania nowych zasad i koncepcji i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przenos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ili je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na grunt domowy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,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dzięki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czemu kontynu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ować będą </w:t>
      </w:r>
      <w:r w:rsidR="005030FF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nasze działania.</w:t>
      </w:r>
    </w:p>
    <w:p w:rsidR="005030FF" w:rsidRPr="00887C78" w:rsidRDefault="005030FF" w:rsidP="00887C78">
      <w:pPr>
        <w:spacing w:before="100" w:beforeAutospacing="1" w:after="100" w:afterAutospacing="1" w:line="240" w:lineRule="auto"/>
        <w:ind w:firstLine="708"/>
        <w:jc w:val="both"/>
        <w:rPr>
          <w:rFonts w:ascii="Century Gothic" w:hAnsi="Century Gothic" w:cstheme="minorHAnsi"/>
          <w:color w:val="323E4F" w:themeColor="text2" w:themeShade="BF"/>
          <w:sz w:val="28"/>
          <w:szCs w:val="28"/>
        </w:rPr>
      </w:pP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Nowa metoda go na potrzeby innych, odpowiedzialnego za swoje decyzje a przede wszystkim szanującego siebie i innych.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J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est niezwykle prosta ale wymaga od nas dorosłych dużej samodyscypliny i konsekwencji podczas jej wprowadzania. Systematyczność, kreatywność i</w:t>
      </w:r>
      <w:r w:rsidR="00887C78"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>odpowiedzialność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 </w:t>
      </w:r>
      <w:r w:rsidRPr="00887C78">
        <w:rPr>
          <w:rFonts w:ascii="Century Gothic" w:eastAsia="Times New Roman" w:hAnsi="Century Gothic" w:cstheme="minorHAnsi"/>
          <w:color w:val="323E4F" w:themeColor="text2" w:themeShade="BF"/>
          <w:sz w:val="28"/>
          <w:szCs w:val="28"/>
          <w:lang w:eastAsia="pl-PL"/>
        </w:rPr>
        <w:t xml:space="preserve">nauczyciela jest miarą sukcesów naszych dzieci nie tylko tu i teraz ale przede wszystkim w przyszłym, dorosłym życiu. </w:t>
      </w:r>
    </w:p>
    <w:p w:rsidR="005030FF" w:rsidRPr="00887C78" w:rsidRDefault="005030FF" w:rsidP="005030FF">
      <w:pPr>
        <w:rPr>
          <w:rFonts w:ascii="Century Gothic" w:hAnsi="Century Gothic"/>
          <w:color w:val="92D050"/>
          <w:sz w:val="28"/>
          <w:szCs w:val="28"/>
        </w:rPr>
      </w:pPr>
    </w:p>
    <w:p w:rsidR="00250217" w:rsidRPr="00887C78" w:rsidRDefault="00250217">
      <w:pPr>
        <w:rPr>
          <w:rFonts w:ascii="Century Gothic" w:hAnsi="Century Gothic"/>
          <w:sz w:val="28"/>
          <w:szCs w:val="28"/>
        </w:rPr>
      </w:pPr>
    </w:p>
    <w:sectPr w:rsidR="00250217" w:rsidRPr="0088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573"/>
    <w:multiLevelType w:val="multilevel"/>
    <w:tmpl w:val="1D2E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C1498"/>
    <w:multiLevelType w:val="multilevel"/>
    <w:tmpl w:val="9D7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A2210"/>
    <w:multiLevelType w:val="multilevel"/>
    <w:tmpl w:val="F64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F"/>
    <w:rsid w:val="00250217"/>
    <w:rsid w:val="005030FF"/>
    <w:rsid w:val="008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1FF7"/>
  <w15:chartTrackingRefBased/>
  <w15:docId w15:val="{5E47BD55-7D36-43A5-A164-3CEA592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30FF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30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3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Warzocha</dc:creator>
  <cp:keywords/>
  <dc:description/>
  <cp:lastModifiedBy>Dorota Warzocha</cp:lastModifiedBy>
  <cp:revision>1</cp:revision>
  <dcterms:created xsi:type="dcterms:W3CDTF">2021-09-18T19:19:00Z</dcterms:created>
  <dcterms:modified xsi:type="dcterms:W3CDTF">2021-09-18T19:36:00Z</dcterms:modified>
</cp:coreProperties>
</file>