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368" w14:textId="77777777" w:rsidR="003B2F14" w:rsidRDefault="00CB7EAD">
      <w:pPr>
        <w:spacing w:after="216"/>
      </w:pPr>
      <w:r>
        <w:rPr>
          <w:sz w:val="18"/>
        </w:rPr>
        <w:t xml:space="preserve"> </w:t>
      </w:r>
    </w:p>
    <w:p w14:paraId="44FAD78E" w14:textId="77777777" w:rsidR="003B2F14" w:rsidRDefault="00CB7EAD">
      <w:pPr>
        <w:spacing w:after="0"/>
        <w:ind w:left="7" w:right="9"/>
        <w:jc w:val="right"/>
      </w:pPr>
      <w:r>
        <w:rPr>
          <w:sz w:val="18"/>
        </w:rPr>
        <w:t xml:space="preserve"> </w:t>
      </w:r>
    </w:p>
    <w:tbl>
      <w:tblPr>
        <w:tblStyle w:val="TableGrid"/>
        <w:tblW w:w="13935" w:type="dxa"/>
        <w:tblInd w:w="7" w:type="dxa"/>
        <w:tblCellMar>
          <w:top w:w="40" w:type="dxa"/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473"/>
        <w:gridCol w:w="10647"/>
        <w:gridCol w:w="2815"/>
      </w:tblGrid>
      <w:tr w:rsidR="003B2F14" w14:paraId="335C826E" w14:textId="77777777" w:rsidTr="00444286">
        <w:trPr>
          <w:trHeight w:val="85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662C3647" w14:textId="77777777"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14:paraId="492B3DE0" w14:textId="77777777" w:rsidR="003B2F14" w:rsidRDefault="00CB7EAD">
            <w:pPr>
              <w:spacing w:after="27"/>
              <w:ind w:right="528"/>
              <w:jc w:val="right"/>
            </w:pPr>
            <w:r>
              <w:rPr>
                <w:b/>
                <w:sz w:val="30"/>
              </w:rPr>
              <w:t xml:space="preserve">Zamierzenia dydaktyczne: Bursztynki  </w:t>
            </w:r>
          </w:p>
          <w:p w14:paraId="1AF18C6D" w14:textId="67A5AE15" w:rsidR="003B2F14" w:rsidRDefault="00044B5A">
            <w:pPr>
              <w:ind w:left="3600"/>
              <w:jc w:val="center"/>
            </w:pPr>
            <w:r>
              <w:rPr>
                <w:b/>
                <w:sz w:val="30"/>
              </w:rPr>
              <w:t>Styczeń</w:t>
            </w:r>
          </w:p>
        </w:tc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FA4E11A" w14:textId="77777777" w:rsidR="003B2F14" w:rsidRDefault="003B2F14"/>
        </w:tc>
      </w:tr>
      <w:tr w:rsidR="003B2F14" w14:paraId="76E958AD" w14:textId="77777777" w:rsidTr="00444286">
        <w:trPr>
          <w:trHeight w:val="56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F048395" w14:textId="77777777"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8F239" w14:textId="0E6045FD" w:rsidR="003B2F14" w:rsidRDefault="00CB7EAD">
            <w:pPr>
              <w:spacing w:after="15"/>
              <w:ind w:right="432"/>
              <w:jc w:val="center"/>
            </w:pPr>
            <w:r>
              <w:rPr>
                <w:b/>
                <w:sz w:val="18"/>
              </w:rPr>
              <w:t xml:space="preserve">TEMAT KOMPLEKSOWY: </w:t>
            </w:r>
            <w:r w:rsidR="00825542">
              <w:rPr>
                <w:b/>
                <w:sz w:val="18"/>
              </w:rPr>
              <w:t>Karnawał</w:t>
            </w:r>
          </w:p>
          <w:p w14:paraId="02B161BB" w14:textId="27B94336" w:rsidR="003B2F14" w:rsidRDefault="00034BCB">
            <w:pPr>
              <w:ind w:right="434"/>
              <w:jc w:val="center"/>
            </w:pPr>
            <w:r>
              <w:t>01.01.-10.01.2025r.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FF017F" w14:textId="77777777" w:rsidR="003B2F14" w:rsidRDefault="00CB7EAD">
            <w:pPr>
              <w:ind w:left="45"/>
              <w:jc w:val="center"/>
            </w:pPr>
            <w:r>
              <w:rPr>
                <w:b/>
                <w:sz w:val="18"/>
              </w:rPr>
              <w:t xml:space="preserve">OBSZAR PODSTAWY PROGRAMOWEJ </w:t>
            </w:r>
          </w:p>
        </w:tc>
      </w:tr>
      <w:tr w:rsidR="003B2F14" w14:paraId="67A32F88" w14:textId="77777777" w:rsidTr="00444286">
        <w:trPr>
          <w:trHeight w:val="4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922" w14:textId="77777777" w:rsidR="003B2F14" w:rsidRDefault="00CB7EAD">
            <w:r>
              <w:rPr>
                <w:sz w:val="18"/>
              </w:rPr>
              <w:t xml:space="preserve">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9F6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1" w:lineRule="auto"/>
            </w:pPr>
            <w:r w:rsidRPr="00444286">
              <w:rPr>
                <w:sz w:val="18"/>
              </w:rPr>
              <w:t xml:space="preserve">Kształtowanie prawidłowych nawyków higienicznych, samoobsługowych w toalecie i łazience, kulturalne spożywania posiłków przy stole, samodzielne posługiwanie się sztućcami.  Próby samodzielnego ubierania się.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88B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I1,2,3,4 </w:t>
            </w:r>
          </w:p>
          <w:p w14:paraId="2F5EEC7C" w14:textId="77777777"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III5,8,9 </w:t>
            </w:r>
          </w:p>
        </w:tc>
      </w:tr>
      <w:tr w:rsidR="003B2F14" w14:paraId="357B77A1" w14:textId="77777777" w:rsidTr="00444286">
        <w:trPr>
          <w:trHeight w:val="89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01E" w14:textId="77777777" w:rsidR="003B2F14" w:rsidRDefault="00CB7EAD">
            <w:r>
              <w:rPr>
                <w:sz w:val="18"/>
              </w:rPr>
              <w:t xml:space="preserve">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553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2" w:lineRule="auto"/>
            </w:pPr>
            <w:r w:rsidRPr="00444286">
              <w:rPr>
                <w:sz w:val="18"/>
              </w:rPr>
              <w:t xml:space="preserve">Zachęcenie dzieci do przebywania w grupie przedszkolnej. Przystosowanie dzieci do warunków nowego otoczenia w sposób łagodny i bezstresowy.  </w:t>
            </w:r>
          </w:p>
          <w:p w14:paraId="1F72D6AF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</w:pPr>
            <w:r w:rsidRPr="00444286">
              <w:rPr>
                <w:sz w:val="18"/>
              </w:rPr>
              <w:t xml:space="preserve">Przyzwyczajenie dzieci do nowego trybu życia. Nawiązywanie kontaktu z personelem przedszkola i pozostałymi dziećmi. Utrwalanie i przestrzeganie kodeksu grupy.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FC6" w14:textId="77777777" w:rsidR="003B2F14" w:rsidRDefault="00CB7EA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II1,2,3,4,5,6,7,8,9; </w:t>
            </w:r>
          </w:p>
          <w:p w14:paraId="633DFB3F" w14:textId="77777777" w:rsidR="003B2F14" w:rsidRDefault="00CB7EAD">
            <w:pPr>
              <w:spacing w:after="15"/>
              <w:ind w:left="44"/>
              <w:jc w:val="center"/>
            </w:pPr>
            <w:r>
              <w:rPr>
                <w:sz w:val="18"/>
              </w:rPr>
              <w:t xml:space="preserve">III3,4,5,6,7,8,9  </w:t>
            </w:r>
          </w:p>
          <w:p w14:paraId="5BDC8231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IV.2,6 </w:t>
            </w:r>
          </w:p>
        </w:tc>
      </w:tr>
      <w:tr w:rsidR="003B2F14" w14:paraId="5BB70FD1" w14:textId="77777777" w:rsidTr="00444286">
        <w:trPr>
          <w:trHeight w:val="8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2F8E" w14:textId="77777777" w:rsidR="003B2F14" w:rsidRDefault="00CB7EAD">
            <w:r>
              <w:rPr>
                <w:sz w:val="18"/>
              </w:rPr>
              <w:t xml:space="preserve">3.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325" w14:textId="77777777" w:rsidR="003B2F14" w:rsidRPr="00E65532" w:rsidRDefault="00CB7EAD" w:rsidP="0044428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5532">
              <w:rPr>
                <w:sz w:val="18"/>
                <w:szCs w:val="18"/>
              </w:rPr>
              <w:t xml:space="preserve">Poszerzenie wiedzy związanych z tematyką kompleksową. </w:t>
            </w:r>
          </w:p>
          <w:p w14:paraId="458C963F" w14:textId="4210FDC2" w:rsidR="003B2F14" w:rsidRPr="00E65532" w:rsidRDefault="00232D11" w:rsidP="0044428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Wzbogacenie słownictwa o wyrazy związane z karnawałem. </w:t>
            </w:r>
            <w:r w:rsidR="00CB7EAD" w:rsidRPr="00E65532">
              <w:rPr>
                <w:sz w:val="18"/>
                <w:szCs w:val="18"/>
              </w:rPr>
              <w:t xml:space="preserve"> </w:t>
            </w:r>
          </w:p>
          <w:p w14:paraId="39083A3B" w14:textId="77777777" w:rsidR="003B2F14" w:rsidRPr="00E65532" w:rsidRDefault="00982B9A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5532">
              <w:rPr>
                <w:sz w:val="18"/>
                <w:szCs w:val="18"/>
              </w:rPr>
              <w:t>Zabawa „ z czym się kojarzy karnawał”? z pomocą ilustracji – rozwijanie skojarzeń.</w:t>
            </w:r>
            <w:r w:rsidR="00CB7EAD" w:rsidRPr="00E65532">
              <w:rPr>
                <w:sz w:val="18"/>
                <w:szCs w:val="18"/>
              </w:rPr>
              <w:t xml:space="preserve"> </w:t>
            </w:r>
          </w:p>
          <w:p w14:paraId="03DC7B40" w14:textId="77777777" w:rsidR="00E65532" w:rsidRDefault="00E65532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5532">
              <w:rPr>
                <w:sz w:val="18"/>
                <w:szCs w:val="18"/>
              </w:rPr>
              <w:t xml:space="preserve">Ćwiczenia oddechowe – „ Dmuchamy baloniki”. </w:t>
            </w:r>
          </w:p>
          <w:p w14:paraId="110CDCDE" w14:textId="20704436" w:rsidR="005E2AA3" w:rsidRPr="00E65532" w:rsidRDefault="005E2AA3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Zabawa dydaktyczna: „ Komu pasuje ten strój?” – rozwijanie percepcji wzrokowej.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E3FA" w14:textId="77777777" w:rsidR="003B2F14" w:rsidRDefault="00CB7EA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 4,5 </w:t>
            </w:r>
          </w:p>
          <w:p w14:paraId="5313B18E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III2,3 </w:t>
            </w:r>
          </w:p>
          <w:p w14:paraId="358F7638" w14:textId="77777777" w:rsidR="003B2F14" w:rsidRDefault="00CB7EAD">
            <w:pPr>
              <w:ind w:left="46"/>
              <w:jc w:val="center"/>
            </w:pPr>
            <w:r>
              <w:rPr>
                <w:sz w:val="18"/>
              </w:rPr>
              <w:t xml:space="preserve">IV 1,2,5,6,7,9 </w:t>
            </w:r>
          </w:p>
        </w:tc>
      </w:tr>
      <w:tr w:rsidR="003B2F14" w14:paraId="2B9C711B" w14:textId="77777777" w:rsidTr="00444286">
        <w:trPr>
          <w:trHeight w:val="7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E16" w14:textId="77777777" w:rsidR="003B2F14" w:rsidRDefault="00CB7EAD">
            <w:r>
              <w:rPr>
                <w:sz w:val="18"/>
              </w:rPr>
              <w:t xml:space="preserve">4.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D1" w14:textId="77777777"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after="17"/>
            </w:pPr>
            <w:r w:rsidRPr="00444286">
              <w:rPr>
                <w:sz w:val="18"/>
              </w:rPr>
              <w:t xml:space="preserve">Poszerzenie słownictwa związanego z tematyką tygodniową. </w:t>
            </w:r>
          </w:p>
          <w:p w14:paraId="55A766A4" w14:textId="3B8B1506" w:rsidR="00982B9A" w:rsidRPr="00982B9A" w:rsidRDefault="00CB7EAD" w:rsidP="00444286">
            <w:pPr>
              <w:pStyle w:val="Akapitzlist"/>
              <w:numPr>
                <w:ilvl w:val="0"/>
                <w:numId w:val="3"/>
              </w:numPr>
              <w:spacing w:line="275" w:lineRule="auto"/>
            </w:pPr>
            <w:r w:rsidRPr="00444286">
              <w:rPr>
                <w:sz w:val="18"/>
              </w:rPr>
              <w:t>Słuchanie  wiersz</w:t>
            </w:r>
            <w:r w:rsidR="00E65532">
              <w:rPr>
                <w:sz w:val="18"/>
              </w:rPr>
              <w:t>y</w:t>
            </w:r>
            <w:r w:rsidRPr="00444286">
              <w:rPr>
                <w:sz w:val="18"/>
              </w:rPr>
              <w:t xml:space="preserve"> „</w:t>
            </w:r>
            <w:r w:rsidR="00982B9A">
              <w:rPr>
                <w:sz w:val="18"/>
              </w:rPr>
              <w:t>W karnawale”</w:t>
            </w:r>
            <w:r w:rsidR="00E65532">
              <w:rPr>
                <w:sz w:val="18"/>
              </w:rPr>
              <w:t xml:space="preserve"> i M. Terlikoweskiej pt. „ Bal baloników” </w:t>
            </w:r>
            <w:r w:rsidRPr="00444286">
              <w:rPr>
                <w:sz w:val="18"/>
              </w:rPr>
              <w:t>– rozwijanie aktywnego słuchania oraz kształtowanie umiejętności wypowiadania się.</w:t>
            </w:r>
          </w:p>
          <w:p w14:paraId="7D52CF0F" w14:textId="437AB610"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line="275" w:lineRule="auto"/>
            </w:pPr>
            <w:r w:rsidRPr="00444286">
              <w:rPr>
                <w:sz w:val="18"/>
              </w:rPr>
              <w:t xml:space="preserve"> „Cała Polska czyta dzieciom”-popołudniowe czytanie bajek- wdrażanie do aktywnego słuchania.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A2F" w14:textId="77777777"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IV1,2,3,5,9 </w:t>
            </w:r>
          </w:p>
        </w:tc>
      </w:tr>
      <w:tr w:rsidR="003B2F14" w14:paraId="0AFBF6E7" w14:textId="77777777" w:rsidTr="00444286">
        <w:trPr>
          <w:trHeight w:val="5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DF2B" w14:textId="77777777" w:rsidR="003B2F14" w:rsidRDefault="00CB7EAD">
            <w:r>
              <w:rPr>
                <w:sz w:val="18"/>
              </w:rPr>
              <w:t xml:space="preserve">5.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CF9" w14:textId="77777777" w:rsidR="00DE320F" w:rsidRPr="00DE320F" w:rsidRDefault="00DE320F" w:rsidP="00444286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18"/>
              </w:rPr>
              <w:t>„Baloniki sensoryczne” – rozwijanie zmysłu dotyku.</w:t>
            </w:r>
          </w:p>
          <w:p w14:paraId="010118B7" w14:textId="77777777" w:rsidR="007B0794" w:rsidRPr="007B0794" w:rsidRDefault="00DE320F" w:rsidP="00444286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Rozwijanie zainteresowań badawczych poprzez </w:t>
            </w:r>
            <w:r w:rsidR="007B0794">
              <w:rPr>
                <w:sz w:val="18"/>
              </w:rPr>
              <w:t xml:space="preserve">wykonywanie prostych eksperymentów. </w:t>
            </w:r>
          </w:p>
          <w:p w14:paraId="5A5113A3" w14:textId="7F183A64" w:rsidR="003B2F14" w:rsidRDefault="007B0794" w:rsidP="00444286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Spacer w okolicy przedszkola – hartowanie organizmu.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3432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II11 </w:t>
            </w:r>
          </w:p>
          <w:p w14:paraId="72BE5626" w14:textId="77777777" w:rsidR="003B2F14" w:rsidRDefault="00CB7EAD" w:rsidP="00CA39F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III8 </w:t>
            </w:r>
            <w:r w:rsidR="00CA39FD">
              <w:t xml:space="preserve">,  </w:t>
            </w:r>
            <w:r>
              <w:rPr>
                <w:sz w:val="18"/>
              </w:rPr>
              <w:t xml:space="preserve">IV2,13,18 </w:t>
            </w:r>
          </w:p>
        </w:tc>
      </w:tr>
      <w:tr w:rsidR="003B2F14" w14:paraId="44ED09F7" w14:textId="77777777" w:rsidTr="00444286">
        <w:trPr>
          <w:trHeight w:val="57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C292" w14:textId="77777777" w:rsidR="003B2F14" w:rsidRDefault="00CB7EAD">
            <w:r>
              <w:t xml:space="preserve">6.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642" w14:textId="44BBA896" w:rsidR="00444286" w:rsidRPr="007B0794" w:rsidRDefault="00444286" w:rsidP="007B0794">
            <w:pPr>
              <w:ind w:right="2630"/>
              <w:rPr>
                <w:sz w:val="18"/>
                <w:szCs w:val="18"/>
              </w:rPr>
            </w:pPr>
          </w:p>
          <w:p w14:paraId="6DC02FBD" w14:textId="77777777" w:rsidR="003B2F14" w:rsidRPr="00E65532" w:rsidRDefault="00E65532" w:rsidP="007B0794">
            <w:pPr>
              <w:pStyle w:val="Akapitzlist"/>
              <w:numPr>
                <w:ilvl w:val="0"/>
                <w:numId w:val="7"/>
              </w:numPr>
              <w:ind w:right="2630"/>
            </w:pPr>
            <w:r w:rsidRPr="007B0794">
              <w:rPr>
                <w:sz w:val="18"/>
              </w:rPr>
              <w:t>Rozwijanie pomysłowości i kreatywności podczas przygotowywania maski.</w:t>
            </w:r>
          </w:p>
          <w:p w14:paraId="67F3B855" w14:textId="49334CA3" w:rsidR="00E65532" w:rsidRDefault="00232D11" w:rsidP="00444286">
            <w:pPr>
              <w:pStyle w:val="Akapitzlist"/>
              <w:numPr>
                <w:ilvl w:val="0"/>
                <w:numId w:val="5"/>
              </w:numPr>
              <w:ind w:right="2630"/>
            </w:pPr>
            <w:r>
              <w:rPr>
                <w:sz w:val="18"/>
                <w:szCs w:val="18"/>
              </w:rPr>
              <w:t xml:space="preserve">Praca plastyczna – dekorowanie baloników wg własnego pomysłu przy użyciu kolorowego papieru i kleju.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43A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I6,7,8,9 </w:t>
            </w:r>
          </w:p>
          <w:p w14:paraId="18245567" w14:textId="77777777" w:rsidR="003B2F14" w:rsidRDefault="00CB7EAD">
            <w:pPr>
              <w:ind w:left="48"/>
              <w:jc w:val="center"/>
            </w:pPr>
            <w:r>
              <w:rPr>
                <w:sz w:val="18"/>
              </w:rPr>
              <w:t xml:space="preserve"> IV8 </w:t>
            </w:r>
          </w:p>
        </w:tc>
      </w:tr>
      <w:tr w:rsidR="003B2F14" w14:paraId="4269C48B" w14:textId="77777777" w:rsidTr="00444286">
        <w:trPr>
          <w:trHeight w:val="35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0F63" w14:textId="77777777" w:rsidR="003B2F14" w:rsidRDefault="00CB7EAD">
            <w:r>
              <w:rPr>
                <w:sz w:val="18"/>
              </w:rPr>
              <w:t xml:space="preserve">7. 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20B5" w14:textId="77777777" w:rsidR="003B2F14" w:rsidRDefault="00113BDC" w:rsidP="00444286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 w:rsidRPr="00113BDC">
              <w:rPr>
                <w:sz w:val="18"/>
                <w:szCs w:val="18"/>
              </w:rPr>
              <w:t>Zabawa dydaktyczna- „ Co to za kolor ?”</w:t>
            </w:r>
          </w:p>
          <w:p w14:paraId="088AD6AD" w14:textId="77777777" w:rsidR="00113BDC" w:rsidRDefault="00DE320F" w:rsidP="00444286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Zabawy ruchowe z balonami – odbijanie balonika, przekazywanie.</w:t>
            </w:r>
          </w:p>
          <w:p w14:paraId="34EF2DD2" w14:textId="15DD6B36" w:rsidR="005E2AA3" w:rsidRPr="005E2AA3" w:rsidRDefault="007B0794" w:rsidP="005E2AA3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Zabawa ruchowa: „ Kto pierwszy, ten lepszy”.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77F" w14:textId="77777777" w:rsidR="003B2F14" w:rsidRDefault="00CB7EAD" w:rsidP="00CA39F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I4,5,8 </w:t>
            </w:r>
            <w:r w:rsidR="00CA39FD">
              <w:t xml:space="preserve">, </w:t>
            </w:r>
            <w:r>
              <w:rPr>
                <w:sz w:val="18"/>
              </w:rPr>
              <w:t xml:space="preserve">III6,8 </w:t>
            </w:r>
          </w:p>
        </w:tc>
      </w:tr>
      <w:tr w:rsidR="003B2F14" w14:paraId="16FB946B" w14:textId="77777777" w:rsidTr="00444286">
        <w:trPr>
          <w:trHeight w:val="7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76D" w14:textId="77777777" w:rsidR="003B2F14" w:rsidRDefault="00CB7EAD">
            <w:r>
              <w:rPr>
                <w:sz w:val="18"/>
              </w:rPr>
              <w:lastRenderedPageBreak/>
              <w:t xml:space="preserve">8.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449E" w14:textId="77777777" w:rsidR="007B0794" w:rsidRDefault="00113BDC" w:rsidP="007B079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8"/>
              </w:rPr>
            </w:pPr>
            <w:r w:rsidRPr="00113BDC">
              <w:rPr>
                <w:sz w:val="18"/>
              </w:rPr>
              <w:t>Udział w balu karnawałowym w klimacie Cyrku – rozwijanie umiejętności odtwarzania rytmu i melodii głosem i ruchem.</w:t>
            </w:r>
          </w:p>
          <w:p w14:paraId="58DB99A7" w14:textId="6311A1EC" w:rsidR="003B2F14" w:rsidRPr="007B0794" w:rsidRDefault="007B0794" w:rsidP="007B079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 xml:space="preserve">Osłuchanie się z piosenką Patrycji Lipińskiej pt, „ Balonowy Świat”. </w:t>
            </w:r>
            <w:r w:rsidR="00CB7EAD" w:rsidRPr="007B0794">
              <w:rPr>
                <w:sz w:val="1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68D" w14:textId="77777777" w:rsidR="003B2F14" w:rsidRDefault="00CB7EAD">
            <w:pPr>
              <w:spacing w:after="17"/>
              <w:ind w:left="45"/>
              <w:jc w:val="center"/>
            </w:pPr>
            <w:r>
              <w:rPr>
                <w:sz w:val="18"/>
              </w:rPr>
              <w:t xml:space="preserve">I5,8 </w:t>
            </w:r>
          </w:p>
          <w:p w14:paraId="22AB0C17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IV7 </w:t>
            </w:r>
          </w:p>
        </w:tc>
      </w:tr>
      <w:tr w:rsidR="003B2F14" w14:paraId="1DD6A41B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9FA" w14:textId="77777777" w:rsidR="003B2F14" w:rsidRDefault="00CB7EAD">
            <w:r>
              <w:rPr>
                <w:sz w:val="18"/>
              </w:rPr>
              <w:t xml:space="preserve">10.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2FF" w14:textId="741E68F8"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>Rozwijanie umiejętności liczenia – zabawa matematyczna</w:t>
            </w:r>
            <w:r w:rsidR="005E2AA3">
              <w:rPr>
                <w:sz w:val="18"/>
              </w:rPr>
              <w:t xml:space="preserve">” Balonik do balonika” - </w:t>
            </w:r>
            <w:r w:rsidRPr="00444286">
              <w:rPr>
                <w:sz w:val="18"/>
              </w:rPr>
              <w:t xml:space="preserve"> dołóż liczmany.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F0B" w14:textId="77777777"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IV11,15 </w:t>
            </w:r>
          </w:p>
        </w:tc>
      </w:tr>
      <w:tr w:rsidR="003B2F14" w14:paraId="231B1173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411" w14:textId="77777777" w:rsidR="003B2F14" w:rsidRDefault="00CB7EAD">
            <w:r>
              <w:rPr>
                <w:sz w:val="18"/>
              </w:rPr>
              <w:t xml:space="preserve">11.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C39" w14:textId="77777777"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Uwrażliwienie dzieci na język angielski.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DB4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IV21 </w:t>
            </w:r>
          </w:p>
        </w:tc>
      </w:tr>
      <w:tr w:rsidR="003B2F14" w14:paraId="22EBD82C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EF3" w14:textId="77777777" w:rsidR="003B2F14" w:rsidRDefault="00CB7EAD">
            <w:r>
              <w:rPr>
                <w:sz w:val="18"/>
              </w:rPr>
              <w:t xml:space="preserve">12.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36A2" w14:textId="77777777"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Wdrażanie umiejętności pracy w zespole i w parach.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CF9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IV1 </w:t>
            </w:r>
          </w:p>
        </w:tc>
      </w:tr>
    </w:tbl>
    <w:p w14:paraId="4CD0D00C" w14:textId="77777777" w:rsidR="00444286" w:rsidRDefault="00444286" w:rsidP="00D23342">
      <w:pPr>
        <w:spacing w:after="0"/>
        <w:rPr>
          <w:b/>
        </w:rPr>
      </w:pPr>
    </w:p>
    <w:p w14:paraId="01CA41D1" w14:textId="77777777" w:rsidR="00444286" w:rsidRDefault="00444286" w:rsidP="00D23342">
      <w:pPr>
        <w:spacing w:after="0"/>
        <w:rPr>
          <w:b/>
        </w:rPr>
      </w:pPr>
    </w:p>
    <w:p w14:paraId="474BA027" w14:textId="455ABF36" w:rsidR="00444286" w:rsidRDefault="00F40486" w:rsidP="00F40486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B4BDEF9" w14:textId="071E0EB7" w:rsidR="00D23342" w:rsidRDefault="00D23342" w:rsidP="00D23342">
      <w:pPr>
        <w:spacing w:after="0"/>
        <w:rPr>
          <w:b/>
        </w:rPr>
      </w:pPr>
      <w:r>
        <w:rPr>
          <w:b/>
        </w:rPr>
        <w:t>PIOSENKA:</w:t>
      </w:r>
      <w:r w:rsidR="00F40486">
        <w:rPr>
          <w:b/>
        </w:rPr>
        <w:t xml:space="preserve">   </w:t>
      </w:r>
      <w:r w:rsidR="001459E1">
        <w:rPr>
          <w:b/>
        </w:rPr>
        <w:t xml:space="preserve">„ Balonowy świat”. </w:t>
      </w:r>
      <w:r w:rsidR="00F40486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14:paraId="68B5C907" w14:textId="41B34AE1" w:rsidR="00D23342" w:rsidRPr="00D23342" w:rsidRDefault="00F40486" w:rsidP="001459E1">
      <w:pPr>
        <w:spacing w:after="0"/>
        <w:jc w:val="right"/>
        <w:rPr>
          <w:b/>
        </w:rPr>
      </w:pPr>
      <w:r w:rsidRPr="00F40486">
        <w:rPr>
          <w:b/>
          <w:noProof/>
        </w:rPr>
        <w:t xml:space="preserve"> </w:t>
      </w:r>
      <w:r w:rsidR="001459E1">
        <w:rPr>
          <w:b/>
          <w:noProof/>
        </w:rPr>
        <w:drawing>
          <wp:inline distT="0" distB="0" distL="0" distR="0" wp14:anchorId="776422BD" wp14:editId="75A3C843">
            <wp:extent cx="3371850" cy="22479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44" cy="2250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DF1D4" w14:textId="77777777" w:rsidR="00D23342" w:rsidRDefault="00D23342" w:rsidP="00D23342">
      <w:pPr>
        <w:spacing w:after="0"/>
        <w:rPr>
          <w:b/>
        </w:rPr>
      </w:pPr>
    </w:p>
    <w:p w14:paraId="1C14F25A" w14:textId="77777777" w:rsidR="00F40486" w:rsidRPr="00F40486" w:rsidRDefault="00F40486" w:rsidP="00F40486">
      <w:pPr>
        <w:spacing w:after="0"/>
        <w:rPr>
          <w:b/>
          <w:bCs/>
          <w:sz w:val="18"/>
          <w:szCs w:val="18"/>
        </w:rPr>
      </w:pPr>
      <w:r w:rsidRPr="00F40486">
        <w:rPr>
          <w:b/>
          <w:bCs/>
          <w:sz w:val="18"/>
          <w:szCs w:val="18"/>
        </w:rPr>
        <w:t>Balonowy Świat</w:t>
      </w:r>
    </w:p>
    <w:p w14:paraId="38231C9C" w14:textId="77777777" w:rsidR="001459E1" w:rsidRDefault="001459E1" w:rsidP="001459E1">
      <w:pPr>
        <w:spacing w:after="0"/>
        <w:rPr>
          <w:b/>
          <w:noProof/>
        </w:rPr>
      </w:pPr>
    </w:p>
    <w:p w14:paraId="7104E1AA" w14:textId="181D53C3" w:rsidR="00F40486" w:rsidRDefault="00F40486" w:rsidP="001459E1">
      <w:pPr>
        <w:spacing w:after="0"/>
        <w:rPr>
          <w:sz w:val="18"/>
          <w:szCs w:val="18"/>
        </w:rPr>
      </w:pPr>
      <w:r w:rsidRPr="00F40486">
        <w:rPr>
          <w:sz w:val="18"/>
          <w:szCs w:val="18"/>
        </w:rPr>
        <w:t xml:space="preserve">Jedna mała żabka po wodzie skakała , </w:t>
      </w:r>
    </w:p>
    <w:p w14:paraId="24792CAA" w14:textId="77777777" w:rsidR="00F40486" w:rsidRDefault="00F40486" w:rsidP="00F40486">
      <w:pPr>
        <w:spacing w:after="0"/>
        <w:rPr>
          <w:sz w:val="18"/>
          <w:szCs w:val="18"/>
        </w:rPr>
      </w:pPr>
      <w:r w:rsidRPr="00F40486">
        <w:rPr>
          <w:sz w:val="18"/>
          <w:szCs w:val="18"/>
        </w:rPr>
        <w:t xml:space="preserve">zobaczyła boćka szybko się schowała  x2 </w:t>
      </w:r>
      <w:r>
        <w:rPr>
          <w:sz w:val="18"/>
          <w:szCs w:val="18"/>
        </w:rPr>
        <w:t xml:space="preserve">   </w:t>
      </w:r>
    </w:p>
    <w:p w14:paraId="4E9730A5" w14:textId="77777777" w:rsidR="001459E1" w:rsidRDefault="001459E1" w:rsidP="00F40486">
      <w:pPr>
        <w:spacing w:after="0"/>
        <w:rPr>
          <w:sz w:val="18"/>
          <w:szCs w:val="18"/>
        </w:rPr>
      </w:pPr>
    </w:p>
    <w:p w14:paraId="1B02D614" w14:textId="25627E62" w:rsidR="001459E1" w:rsidRDefault="001459E1" w:rsidP="00F4048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Ref:</w:t>
      </w:r>
    </w:p>
    <w:p w14:paraId="78F746D6" w14:textId="56DB7A1B" w:rsidR="00F40486" w:rsidRDefault="00F40486" w:rsidP="00F40486">
      <w:pPr>
        <w:spacing w:after="0"/>
        <w:rPr>
          <w:sz w:val="18"/>
          <w:szCs w:val="18"/>
        </w:rPr>
      </w:pPr>
      <w:r>
        <w:rPr>
          <w:sz w:val="18"/>
          <w:szCs w:val="18"/>
        </w:rPr>
        <w:t>Ha ha ha Balonowy Świat każdy może taki mieć jeśli tylko chce</w:t>
      </w:r>
    </w:p>
    <w:p w14:paraId="0DFA4B89" w14:textId="193208E1" w:rsidR="001459E1" w:rsidRDefault="00F40486" w:rsidP="00F4048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Ha ha ha Balonowy świat spróbuj razem z nami a na  </w:t>
      </w:r>
    </w:p>
    <w:p w14:paraId="2F8B5889" w14:textId="0FD04D79" w:rsidR="001459E1" w:rsidRDefault="001459E1" w:rsidP="00F40486">
      <w:pPr>
        <w:spacing w:after="0"/>
        <w:rPr>
          <w:sz w:val="18"/>
          <w:szCs w:val="18"/>
        </w:rPr>
      </w:pPr>
    </w:p>
    <w:p w14:paraId="4538DC4B" w14:textId="3A740AE0" w:rsidR="001459E1" w:rsidRDefault="001459E1" w:rsidP="00F40486">
      <w:pPr>
        <w:spacing w:after="0"/>
        <w:rPr>
          <w:sz w:val="18"/>
          <w:szCs w:val="18"/>
        </w:rPr>
      </w:pPr>
      <w:r>
        <w:rPr>
          <w:sz w:val="18"/>
          <w:szCs w:val="18"/>
        </w:rPr>
        <w:t>Na to wszystko Pszczółka do kwiatka przyleciała i razem</w:t>
      </w:r>
    </w:p>
    <w:p w14:paraId="658DE284" w14:textId="02558ACA" w:rsidR="00D23342" w:rsidRPr="001459E1" w:rsidRDefault="001459E1" w:rsidP="001459E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 biedroneczką wesoło zaśpiewała x2. </w:t>
      </w:r>
    </w:p>
    <w:sectPr w:rsidR="00D23342" w:rsidRPr="001459E1" w:rsidSect="008433A3">
      <w:pgSz w:w="16838" w:h="11906" w:orient="landscape"/>
      <w:pgMar w:top="918" w:right="156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2C"/>
    <w:multiLevelType w:val="hybridMultilevel"/>
    <w:tmpl w:val="048015F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7EB7EC1"/>
    <w:multiLevelType w:val="hybridMultilevel"/>
    <w:tmpl w:val="2C10F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113"/>
    <w:multiLevelType w:val="hybridMultilevel"/>
    <w:tmpl w:val="3D7654D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4D347CD"/>
    <w:multiLevelType w:val="hybridMultilevel"/>
    <w:tmpl w:val="070E002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BE16432"/>
    <w:multiLevelType w:val="hybridMultilevel"/>
    <w:tmpl w:val="1AF6BCA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3380282"/>
    <w:multiLevelType w:val="hybridMultilevel"/>
    <w:tmpl w:val="73C0069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7B19443A"/>
    <w:multiLevelType w:val="hybridMultilevel"/>
    <w:tmpl w:val="5E4C172E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178160732">
    <w:abstractNumId w:val="5"/>
  </w:num>
  <w:num w:numId="2" w16cid:durableId="1829445230">
    <w:abstractNumId w:val="6"/>
  </w:num>
  <w:num w:numId="3" w16cid:durableId="918906014">
    <w:abstractNumId w:val="0"/>
  </w:num>
  <w:num w:numId="4" w16cid:durableId="636227513">
    <w:abstractNumId w:val="4"/>
  </w:num>
  <w:num w:numId="5" w16cid:durableId="1574699978">
    <w:abstractNumId w:val="2"/>
  </w:num>
  <w:num w:numId="6" w16cid:durableId="1660579055">
    <w:abstractNumId w:val="3"/>
  </w:num>
  <w:num w:numId="7" w16cid:durableId="101484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4"/>
    <w:rsid w:val="00034BCB"/>
    <w:rsid w:val="00044B5A"/>
    <w:rsid w:val="00113BDC"/>
    <w:rsid w:val="001459E1"/>
    <w:rsid w:val="00232D11"/>
    <w:rsid w:val="003B2F14"/>
    <w:rsid w:val="003E49A8"/>
    <w:rsid w:val="00444286"/>
    <w:rsid w:val="005E2AA3"/>
    <w:rsid w:val="007B0794"/>
    <w:rsid w:val="00825542"/>
    <w:rsid w:val="008433A3"/>
    <w:rsid w:val="00982B9A"/>
    <w:rsid w:val="00C11F2A"/>
    <w:rsid w:val="00CA39FD"/>
    <w:rsid w:val="00CB7EAD"/>
    <w:rsid w:val="00D23342"/>
    <w:rsid w:val="00DE320F"/>
    <w:rsid w:val="00DE53BF"/>
    <w:rsid w:val="00E45988"/>
    <w:rsid w:val="00E65532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4AA"/>
  <w15:docId w15:val="{A5A8DBD5-5BF8-4B85-A1F7-C448F04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3A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33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9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4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monikazmudzinska6@gmail.com</cp:lastModifiedBy>
  <cp:revision>5</cp:revision>
  <cp:lastPrinted>2023-12-17T10:18:00Z</cp:lastPrinted>
  <dcterms:created xsi:type="dcterms:W3CDTF">2025-01-06T12:06:00Z</dcterms:created>
  <dcterms:modified xsi:type="dcterms:W3CDTF">2025-01-06T12:08:00Z</dcterms:modified>
</cp:coreProperties>
</file>