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1C" w:rsidRDefault="008C77A0">
      <w:pPr>
        <w:spacing w:after="216"/>
      </w:pPr>
      <w:r>
        <w:rPr>
          <w:sz w:val="18"/>
        </w:rPr>
        <w:t xml:space="preserve"> </w:t>
      </w:r>
    </w:p>
    <w:p w:rsidR="00D83F1C" w:rsidRDefault="008C77A0">
      <w:pPr>
        <w:spacing w:after="0"/>
        <w:ind w:left="7" w:right="9"/>
        <w:jc w:val="right"/>
      </w:pPr>
      <w:r>
        <w:rPr>
          <w:sz w:val="18"/>
        </w:rPr>
        <w:t xml:space="preserve"> </w:t>
      </w:r>
    </w:p>
    <w:tbl>
      <w:tblPr>
        <w:tblStyle w:val="TableGrid"/>
        <w:tblW w:w="13935" w:type="dxa"/>
        <w:tblInd w:w="7" w:type="dxa"/>
        <w:tblCellMar>
          <w:top w:w="40" w:type="dxa"/>
          <w:left w:w="70" w:type="dxa"/>
          <w:right w:w="135" w:type="dxa"/>
        </w:tblCellMar>
        <w:tblLook w:val="04A0" w:firstRow="1" w:lastRow="0" w:firstColumn="1" w:lastColumn="0" w:noHBand="0" w:noVBand="1"/>
      </w:tblPr>
      <w:tblGrid>
        <w:gridCol w:w="473"/>
        <w:gridCol w:w="9431"/>
        <w:gridCol w:w="4031"/>
      </w:tblGrid>
      <w:tr w:rsidR="00D83F1C" w:rsidRPr="00660A04" w:rsidTr="00590713">
        <w:trPr>
          <w:trHeight w:val="7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6011"/>
          </w:tcPr>
          <w:p w:rsidR="00D83F1C" w:rsidRPr="00660A04" w:rsidRDefault="00D8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6011"/>
          </w:tcPr>
          <w:p w:rsidR="00D83F1C" w:rsidRPr="00590713" w:rsidRDefault="008C77A0">
            <w:pPr>
              <w:spacing w:after="27"/>
              <w:ind w:right="5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Zamierzenia dydaktyczne: Bursztynki  </w:t>
            </w:r>
          </w:p>
          <w:p w:rsidR="00D83F1C" w:rsidRPr="00660A04" w:rsidRDefault="008C77A0">
            <w:pPr>
              <w:ind w:left="3621"/>
              <w:jc w:val="center"/>
              <w:rPr>
                <w:rFonts w:ascii="Times New Roman" w:hAnsi="Times New Roman" w:cs="Times New Roman"/>
              </w:rPr>
            </w:pPr>
            <w:r w:rsidRPr="00590713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  <w:r w:rsidRPr="00660A0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6011"/>
          </w:tcPr>
          <w:p w:rsidR="00D83F1C" w:rsidRPr="00660A04" w:rsidRDefault="00D83F1C">
            <w:pPr>
              <w:rPr>
                <w:rFonts w:ascii="Times New Roman" w:hAnsi="Times New Roman" w:cs="Times New Roman"/>
              </w:rPr>
            </w:pPr>
          </w:p>
        </w:tc>
      </w:tr>
      <w:tr w:rsidR="00D83F1C" w:rsidRPr="00660A04">
        <w:trPr>
          <w:trHeight w:val="5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8D7B"/>
          </w:tcPr>
          <w:p w:rsidR="00D83F1C" w:rsidRPr="00660A04" w:rsidRDefault="00D8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D83F1C" w:rsidRPr="00660A04" w:rsidRDefault="008C77A0">
            <w:pPr>
              <w:spacing w:after="15"/>
              <w:ind w:right="410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b/>
                <w:sz w:val="18"/>
              </w:rPr>
              <w:t xml:space="preserve">TEMAT KOMPLEKSOWY: </w:t>
            </w:r>
          </w:p>
          <w:p w:rsidR="00D83F1C" w:rsidRPr="00660A04" w:rsidRDefault="00A56699">
            <w:pPr>
              <w:ind w:right="408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b/>
                <w:sz w:val="18"/>
              </w:rPr>
              <w:t>16.10-20.10.23 r. Moje zmysły</w:t>
            </w:r>
            <w:r w:rsidR="008C77A0" w:rsidRPr="00660A0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D83F1C" w:rsidRPr="00660A04" w:rsidRDefault="008C77A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b/>
                <w:sz w:val="18"/>
              </w:rPr>
              <w:t xml:space="preserve">OBSZAR PODSTAWY PROGRAMOWEJ </w:t>
            </w:r>
          </w:p>
        </w:tc>
      </w:tr>
      <w:tr w:rsidR="00D83F1C" w:rsidRPr="00660A04">
        <w:trPr>
          <w:trHeight w:val="6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Kształtowanie prawidłowych nawyków higienicznych, samoobsługowych w toalecie i łazience, kulturalnego spożywania posiłków przy stole.  </w:t>
            </w:r>
          </w:p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Próba samodzielnego ubierania się.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5"/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I1,2,3,4 </w:t>
            </w:r>
          </w:p>
          <w:p w:rsidR="00D83F1C" w:rsidRPr="00660A04" w:rsidRDefault="008C77A0">
            <w:pPr>
              <w:ind w:left="69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III5,8,9 </w:t>
            </w:r>
          </w:p>
        </w:tc>
      </w:tr>
      <w:tr w:rsidR="00D83F1C" w:rsidRPr="00660A04" w:rsidTr="003E5941">
        <w:trPr>
          <w:trHeight w:val="8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line="242" w:lineRule="auto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D83F1C" w:rsidRPr="00660A04" w:rsidRDefault="008C77A0" w:rsidP="00D65BEA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Przyzwyczajenie dzieci do nowego trybu życia. Zachęcanie dzieci do nawiązania kontaktu z personelem przedszkola i pozostałymi dziećmi. Utrwalanie i przestrzeganie kodeksu grupy.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5"/>
              <w:ind w:left="68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II1,2,3,4,5,6,7,8,9; </w:t>
            </w:r>
          </w:p>
          <w:p w:rsidR="00D83F1C" w:rsidRPr="00660A04" w:rsidRDefault="008C77A0">
            <w:pPr>
              <w:spacing w:after="15"/>
              <w:ind w:left="65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III3,4,5,6,7,8,9  </w:t>
            </w:r>
          </w:p>
          <w:p w:rsidR="00D83F1C" w:rsidRPr="00660A04" w:rsidRDefault="008C77A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IV.2,6 </w:t>
            </w:r>
          </w:p>
        </w:tc>
      </w:tr>
      <w:tr w:rsidR="00D83F1C" w:rsidRPr="00660A04" w:rsidTr="003E594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Poszerzenie wiedzy związanych z tematyką kompleksową. </w:t>
            </w:r>
          </w:p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Poznanie części ciała oraz narządów zmysłów: smak, wzrok, dotyk, węch, słuch.  </w:t>
            </w:r>
          </w:p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Rozpoznawanie za pomocą zmysłów: worek rozmaitości, </w:t>
            </w:r>
            <w:proofErr w:type="spellStart"/>
            <w:r w:rsidRPr="00660A04">
              <w:rPr>
                <w:rFonts w:ascii="Times New Roman" w:hAnsi="Times New Roman" w:cs="Times New Roman"/>
                <w:sz w:val="18"/>
              </w:rPr>
              <w:t>ciciuba</w:t>
            </w:r>
            <w:r w:rsidR="00A56699" w:rsidRPr="00660A04">
              <w:rPr>
                <w:rFonts w:ascii="Times New Roman" w:hAnsi="Times New Roman" w:cs="Times New Roman"/>
                <w:sz w:val="18"/>
              </w:rPr>
              <w:t>b</w:t>
            </w:r>
            <w:r w:rsidRPr="00660A04">
              <w:rPr>
                <w:rFonts w:ascii="Times New Roman" w:hAnsi="Times New Roman" w:cs="Times New Roman"/>
                <w:sz w:val="18"/>
              </w:rPr>
              <w:t>ka</w:t>
            </w:r>
            <w:proofErr w:type="spellEnd"/>
            <w:r w:rsidRPr="00660A04">
              <w:rPr>
                <w:rFonts w:ascii="Times New Roman" w:hAnsi="Times New Roman" w:cs="Times New Roman"/>
                <w:sz w:val="18"/>
              </w:rPr>
              <w:t xml:space="preserve">, który to kolega,  </w:t>
            </w:r>
          </w:p>
          <w:p w:rsidR="00D83F1C" w:rsidRPr="00660A04" w:rsidRDefault="008C77A0">
            <w:pPr>
              <w:ind w:left="3" w:right="74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Układanie puzzli związanych z tematyka bajek.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7"/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III2,3 </w:t>
            </w:r>
          </w:p>
          <w:p w:rsidR="00D83F1C" w:rsidRPr="00660A04" w:rsidRDefault="008C77A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 1,2,5,6,18 </w:t>
            </w:r>
          </w:p>
        </w:tc>
      </w:tr>
      <w:tr w:rsidR="00D83F1C" w:rsidRPr="00660A04" w:rsidTr="00D65BEA">
        <w:trPr>
          <w:trHeight w:val="5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>Poszerzenie słownictwa związanego z tematyką tygodniową. Słuchanie i odtwarzanie krótkich ry</w:t>
            </w:r>
            <w:r w:rsidR="00D65BEA" w:rsidRPr="00660A04">
              <w:rPr>
                <w:rFonts w:ascii="Times New Roman" w:hAnsi="Times New Roman" w:cs="Times New Roman"/>
                <w:sz w:val="18"/>
              </w:rPr>
              <w:t>mowanek: „To jest Ania”. Wdraż</w:t>
            </w:r>
            <w:r w:rsidRPr="00660A04">
              <w:rPr>
                <w:rFonts w:ascii="Times New Roman" w:hAnsi="Times New Roman" w:cs="Times New Roman"/>
                <w:sz w:val="18"/>
              </w:rPr>
              <w:t xml:space="preserve">anie aktywnego słuchania popołudniowych opowiadań.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IV1,2,5,9 </w:t>
            </w:r>
          </w:p>
        </w:tc>
      </w:tr>
      <w:tr w:rsidR="00D83F1C" w:rsidRPr="00660A04">
        <w:trPr>
          <w:trHeight w:val="7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Co tak pachnie - ćwiczenia rozwijające zmysł węchu Rozpoznawanie zapachów na wacikach kosmetycznych. </w:t>
            </w:r>
          </w:p>
          <w:p w:rsidR="00D83F1C" w:rsidRPr="00660A04" w:rsidRDefault="008C77A0">
            <w:pPr>
              <w:spacing w:after="15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Obserwowanie zmian zachodzących w przyrodzie podczas pobytu na świeżym powietrzu.  </w:t>
            </w:r>
          </w:p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Obserwacja, pielęgnacja  kącika przyrody w sali i na zewnątrz.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7"/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II11 </w:t>
            </w:r>
          </w:p>
          <w:p w:rsidR="00D83F1C" w:rsidRPr="00660A04" w:rsidRDefault="008C77A0">
            <w:pPr>
              <w:spacing w:after="15"/>
              <w:ind w:left="64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III8 </w:t>
            </w:r>
          </w:p>
          <w:p w:rsidR="00D83F1C" w:rsidRPr="00660A04" w:rsidRDefault="008C77A0">
            <w:pPr>
              <w:ind w:left="69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IV2,18 </w:t>
            </w:r>
          </w:p>
        </w:tc>
      </w:tr>
      <w:tr w:rsidR="00D83F1C" w:rsidRPr="00660A04">
        <w:trPr>
          <w:trHeight w:val="7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6.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line="278" w:lineRule="auto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Rozwijanie motoryki poprzez wykonywanie pracy plastycznej pt. „Moje ciało” z wykorzystaniem farb plakatowych i wyciętych elementów kropli deszczu. </w:t>
            </w:r>
          </w:p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Wdrażanie do prawidłowego trzymania kredki adekwatnie do wieku dzieci.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7"/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I6,7,8,9 </w:t>
            </w:r>
          </w:p>
          <w:p w:rsidR="00D83F1C" w:rsidRPr="00660A04" w:rsidRDefault="008C77A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 IV1,8 </w:t>
            </w:r>
          </w:p>
        </w:tc>
      </w:tr>
      <w:tr w:rsidR="00D83F1C" w:rsidRPr="00660A04">
        <w:trPr>
          <w:trHeight w:val="5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7. 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 w:right="852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Udział w zabawie orientacyjno-porządkowej: „Dotknij” oraz ruchowej w parach „ Idziemy na spacer” . Samodzielne ubieranie się i rozbieranie po powrocie do przedszkola.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8"/>
              <w:ind w:left="68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I4,5,8 </w:t>
            </w:r>
          </w:p>
          <w:p w:rsidR="00D83F1C" w:rsidRPr="00660A04" w:rsidRDefault="008C77A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III6,8 </w:t>
            </w:r>
          </w:p>
        </w:tc>
      </w:tr>
      <w:tr w:rsidR="00D83F1C" w:rsidRPr="00660A04">
        <w:trPr>
          <w:trHeight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8.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40"/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Udział w zabawie </w:t>
            </w:r>
            <w:proofErr w:type="spellStart"/>
            <w:r w:rsidRPr="00660A04">
              <w:rPr>
                <w:rFonts w:ascii="Times New Roman" w:hAnsi="Times New Roman" w:cs="Times New Roman"/>
                <w:sz w:val="18"/>
              </w:rPr>
              <w:t>muzyczno</w:t>
            </w:r>
            <w:proofErr w:type="spellEnd"/>
            <w:r w:rsidR="00D65BEA" w:rsidRPr="00660A04">
              <w:rPr>
                <w:rFonts w:ascii="Times New Roman" w:hAnsi="Times New Roman" w:cs="Times New Roman"/>
                <w:sz w:val="18"/>
              </w:rPr>
              <w:t xml:space="preserve"> - ruchowej: „Głowa ramiona”</w:t>
            </w:r>
            <w:r w:rsidRPr="00660A04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D83F1C" w:rsidRPr="00660A04" w:rsidRDefault="008C77A0">
            <w:pPr>
              <w:tabs>
                <w:tab w:val="center" w:pos="3383"/>
              </w:tabs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>Osłuchan</w:t>
            </w:r>
            <w:r w:rsidR="00D65BEA" w:rsidRPr="00660A04">
              <w:rPr>
                <w:rFonts w:ascii="Times New Roman" w:hAnsi="Times New Roman" w:cs="Times New Roman"/>
                <w:sz w:val="18"/>
              </w:rPr>
              <w:t xml:space="preserve">ie </w:t>
            </w:r>
            <w:r w:rsidRPr="00660A04">
              <w:rPr>
                <w:rFonts w:ascii="Times New Roman" w:hAnsi="Times New Roman" w:cs="Times New Roman"/>
                <w:sz w:val="18"/>
              </w:rPr>
              <w:t xml:space="preserve">się z piosenką „Nasze zmysły” B. Formy.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5"/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I5,8 </w:t>
            </w:r>
          </w:p>
          <w:p w:rsidR="00D83F1C" w:rsidRPr="00660A04" w:rsidRDefault="008C77A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IV7 </w:t>
            </w:r>
          </w:p>
        </w:tc>
      </w:tr>
      <w:tr w:rsidR="00D83F1C" w:rsidRPr="00660A04">
        <w:trPr>
          <w:trHeight w:val="5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9.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Rozwijanie umiejętności liczenia w zakresie trzech poprzez zabawę </w:t>
            </w:r>
            <w:r w:rsidRPr="00660A04">
              <w:rPr>
                <w:rFonts w:ascii="Times New Roman" w:hAnsi="Times New Roman" w:cs="Times New Roman"/>
              </w:rPr>
              <w:t xml:space="preserve"> „</w:t>
            </w:r>
            <w:r w:rsidRPr="00660A04">
              <w:rPr>
                <w:rFonts w:ascii="Times New Roman" w:hAnsi="Times New Roman" w:cs="Times New Roman"/>
                <w:sz w:val="18"/>
              </w:rPr>
              <w:t xml:space="preserve">Czarodziejskie pudełko”.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spacing w:after="15"/>
              <w:ind w:left="66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III5,6 </w:t>
            </w:r>
          </w:p>
          <w:p w:rsidR="00D83F1C" w:rsidRPr="00660A04" w:rsidRDefault="008C77A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IV15 </w:t>
            </w:r>
          </w:p>
        </w:tc>
      </w:tr>
      <w:tr w:rsidR="00D83F1C" w:rsidRPr="00660A04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11.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Uwrażliwienie dzieci na język angielski.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IV21 </w:t>
            </w:r>
          </w:p>
        </w:tc>
      </w:tr>
      <w:tr w:rsidR="00D83F1C" w:rsidRPr="00660A04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12.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3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Wdrażanie umiejętności pracy w zespole i w parach.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1C" w:rsidRPr="00660A04" w:rsidRDefault="008C77A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60A04">
              <w:rPr>
                <w:rFonts w:ascii="Times New Roman" w:hAnsi="Times New Roman" w:cs="Times New Roman"/>
                <w:sz w:val="18"/>
              </w:rPr>
              <w:t xml:space="preserve">IV1 </w:t>
            </w:r>
          </w:p>
        </w:tc>
      </w:tr>
    </w:tbl>
    <w:p w:rsidR="003E5941" w:rsidRPr="003E5941" w:rsidRDefault="003E5941" w:rsidP="003E5941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E59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Piosenka pt. „Nasze zmysły” ( sł. i muz. B. Forma)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1. Nosem oddychamy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dwa,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każdy zapach rozpoznamy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3E5941">
        <w:rPr>
          <w:rFonts w:ascii="Times New Roman" w:hAnsi="Times New Roman" w:cs="Times New Roman"/>
          <w:noProof/>
          <w:sz w:val="20"/>
          <w:szCs w:val="20"/>
        </w:rPr>
        <w:t>2. Uszy słyszą dźwięki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dwa,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także słowa tej piosenki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3. Patrzymy oczami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dwa,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Kształty i kolory znamy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4. Usta – ważna sprawa-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dwa,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oddychamy, rozmawiamy –</w:t>
      </w:r>
    </w:p>
    <w:p w:rsidR="003E5941" w:rsidRPr="003E5941" w:rsidRDefault="003E5941" w:rsidP="003E594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E5941">
        <w:rPr>
          <w:rFonts w:ascii="Times New Roman" w:hAnsi="Times New Roman" w:cs="Times New Roman"/>
          <w:noProof/>
          <w:sz w:val="20"/>
          <w:szCs w:val="20"/>
        </w:rPr>
        <w:t>raz, dwa, raz i dwa</w:t>
      </w:r>
      <w:r w:rsidRPr="003E5941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60A04" w:rsidRDefault="00590713" w:rsidP="00590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8A2EA95">
            <wp:extent cx="2788920" cy="1577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7A0" w:rsidRDefault="00660A04" w:rsidP="005907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A04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590713" w:rsidRPr="00660A04" w:rsidRDefault="00590713" w:rsidP="00660A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0713" w:rsidRPr="00660A04">
      <w:pgSz w:w="16838" w:h="11906" w:orient="landscape"/>
      <w:pgMar w:top="918" w:right="15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1C"/>
    <w:rsid w:val="003E5941"/>
    <w:rsid w:val="00590713"/>
    <w:rsid w:val="00660A04"/>
    <w:rsid w:val="008C77A0"/>
    <w:rsid w:val="00A56699"/>
    <w:rsid w:val="00D65BEA"/>
    <w:rsid w:val="00D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940F"/>
  <w15:docId w15:val="{E86973BD-2334-416A-9B15-A2333BF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6</cp:revision>
  <dcterms:created xsi:type="dcterms:W3CDTF">2023-10-14T18:27:00Z</dcterms:created>
  <dcterms:modified xsi:type="dcterms:W3CDTF">2023-10-15T20:43:00Z</dcterms:modified>
</cp:coreProperties>
</file>