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8A1" w:rsidRDefault="003C7F27">
      <w:pPr>
        <w:spacing w:after="216"/>
      </w:pPr>
      <w:r>
        <w:rPr>
          <w:sz w:val="18"/>
        </w:rPr>
        <w:t xml:space="preserve"> </w:t>
      </w:r>
    </w:p>
    <w:p w:rsidR="006118A1" w:rsidRDefault="003C7F27">
      <w:pPr>
        <w:spacing w:after="0"/>
        <w:ind w:left="7" w:right="9"/>
        <w:jc w:val="right"/>
      </w:pPr>
      <w:r>
        <w:rPr>
          <w:sz w:val="18"/>
        </w:rPr>
        <w:t xml:space="preserve"> </w:t>
      </w:r>
    </w:p>
    <w:tbl>
      <w:tblPr>
        <w:tblStyle w:val="TableGrid"/>
        <w:tblW w:w="13596" w:type="dxa"/>
        <w:tblInd w:w="7" w:type="dxa"/>
        <w:tblCellMar>
          <w:top w:w="40" w:type="dxa"/>
          <w:left w:w="70" w:type="dxa"/>
          <w:right w:w="135" w:type="dxa"/>
        </w:tblCellMar>
        <w:tblLook w:val="04A0" w:firstRow="1" w:lastRow="0" w:firstColumn="1" w:lastColumn="0" w:noHBand="0" w:noVBand="1"/>
      </w:tblPr>
      <w:tblGrid>
        <w:gridCol w:w="473"/>
        <w:gridCol w:w="9406"/>
        <w:gridCol w:w="3717"/>
      </w:tblGrid>
      <w:tr w:rsidR="006118A1" w:rsidTr="00DA7E4F">
        <w:trPr>
          <w:trHeight w:val="85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4715E"/>
          </w:tcPr>
          <w:p w:rsidR="006118A1" w:rsidRDefault="006118A1"/>
        </w:tc>
        <w:tc>
          <w:tcPr>
            <w:tcW w:w="94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4715E"/>
          </w:tcPr>
          <w:p w:rsidR="006118A1" w:rsidRDefault="003C7F27">
            <w:pPr>
              <w:spacing w:after="28"/>
              <w:ind w:right="506"/>
              <w:jc w:val="right"/>
            </w:pPr>
            <w:r>
              <w:rPr>
                <w:b/>
                <w:sz w:val="30"/>
              </w:rPr>
              <w:t xml:space="preserve">Zamierzenia dydaktyczne: Bursztynki  </w:t>
            </w:r>
          </w:p>
          <w:p w:rsidR="006118A1" w:rsidRDefault="003C7F27">
            <w:pPr>
              <w:ind w:left="3624"/>
              <w:jc w:val="center"/>
            </w:pPr>
            <w:r>
              <w:rPr>
                <w:b/>
                <w:sz w:val="30"/>
              </w:rPr>
              <w:t>Listopad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715E"/>
            <w:vAlign w:val="center"/>
          </w:tcPr>
          <w:p w:rsidR="006118A1" w:rsidRDefault="006118A1"/>
        </w:tc>
      </w:tr>
      <w:tr w:rsidR="006118A1" w:rsidTr="00DA7E4F">
        <w:trPr>
          <w:trHeight w:val="56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4B4B"/>
          </w:tcPr>
          <w:p w:rsidR="006118A1" w:rsidRDefault="006118A1"/>
        </w:tc>
        <w:tc>
          <w:tcPr>
            <w:tcW w:w="9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4B4B"/>
          </w:tcPr>
          <w:p w:rsidR="006118A1" w:rsidRDefault="003C7F27">
            <w:pPr>
              <w:spacing w:after="15"/>
              <w:ind w:right="410"/>
              <w:jc w:val="center"/>
            </w:pPr>
            <w:r>
              <w:rPr>
                <w:b/>
                <w:sz w:val="18"/>
              </w:rPr>
              <w:t xml:space="preserve">TEMAT KOMPLEKSOWY: </w:t>
            </w:r>
          </w:p>
          <w:p w:rsidR="006118A1" w:rsidRDefault="00DA7E4F" w:rsidP="00DA7E4F">
            <w:pPr>
              <w:ind w:right="412"/>
              <w:jc w:val="center"/>
            </w:pPr>
            <w:r>
              <w:rPr>
                <w:b/>
                <w:sz w:val="18"/>
              </w:rPr>
              <w:t>06-10.11.23</w:t>
            </w:r>
            <w:r w:rsidR="003C7F27">
              <w:rPr>
                <w:b/>
                <w:sz w:val="18"/>
              </w:rPr>
              <w:t xml:space="preserve"> r. Mój kraj, moja Polska. 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4B4B"/>
          </w:tcPr>
          <w:p w:rsidR="006118A1" w:rsidRDefault="003C7F27">
            <w:pPr>
              <w:ind w:left="67"/>
              <w:jc w:val="center"/>
            </w:pPr>
            <w:r>
              <w:rPr>
                <w:b/>
                <w:sz w:val="18"/>
              </w:rPr>
              <w:t xml:space="preserve">OBSZAR PODSTAWY PROGRAMOWEJ </w:t>
            </w:r>
          </w:p>
        </w:tc>
      </w:tr>
      <w:tr w:rsidR="006118A1" w:rsidTr="00DA7E4F">
        <w:trPr>
          <w:trHeight w:val="66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A1" w:rsidRDefault="003C7F27">
            <w:r>
              <w:rPr>
                <w:sz w:val="18"/>
              </w:rPr>
              <w:t xml:space="preserve">1. </w:t>
            </w:r>
          </w:p>
        </w:tc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A1" w:rsidRDefault="003C7F27">
            <w:pPr>
              <w:spacing w:line="241" w:lineRule="auto"/>
              <w:ind w:left="3"/>
            </w:pPr>
            <w:r>
              <w:rPr>
                <w:sz w:val="18"/>
              </w:rPr>
              <w:t xml:space="preserve">Kształtowanie prawidłowych nawyków higienicznych, samoobsługowych w toalecie i łazience, kulturalnego spożywania posiłków przy stole.  </w:t>
            </w:r>
          </w:p>
          <w:p w:rsidR="006118A1" w:rsidRDefault="003C7F27">
            <w:pPr>
              <w:ind w:left="3"/>
            </w:pPr>
            <w:r>
              <w:rPr>
                <w:sz w:val="18"/>
              </w:rPr>
              <w:t xml:space="preserve">Próba samodzielnego ubierania się.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A1" w:rsidRDefault="003C7F27">
            <w:pPr>
              <w:spacing w:after="15"/>
              <w:ind w:left="66"/>
              <w:jc w:val="center"/>
            </w:pPr>
            <w:r>
              <w:rPr>
                <w:sz w:val="18"/>
              </w:rPr>
              <w:t xml:space="preserve">I1,2,3,4 </w:t>
            </w:r>
          </w:p>
          <w:p w:rsidR="006118A1" w:rsidRDefault="003C7F27">
            <w:pPr>
              <w:ind w:left="69"/>
              <w:jc w:val="center"/>
            </w:pPr>
            <w:r>
              <w:rPr>
                <w:sz w:val="18"/>
              </w:rPr>
              <w:t xml:space="preserve">III5,8,9 </w:t>
            </w:r>
          </w:p>
        </w:tc>
      </w:tr>
      <w:tr w:rsidR="006118A1" w:rsidTr="00DA7E4F">
        <w:trPr>
          <w:trHeight w:val="1109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A1" w:rsidRDefault="003C7F27">
            <w:r>
              <w:rPr>
                <w:sz w:val="18"/>
              </w:rPr>
              <w:t xml:space="preserve">2. </w:t>
            </w:r>
          </w:p>
        </w:tc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A1" w:rsidRDefault="003C7F27">
            <w:pPr>
              <w:spacing w:line="242" w:lineRule="auto"/>
              <w:ind w:left="3"/>
            </w:pPr>
            <w:r>
              <w:rPr>
                <w:sz w:val="18"/>
              </w:rPr>
              <w:t xml:space="preserve">Zachęcenie dzieci do przebywania w grupie przedszkolnej. Przystosowanie dzieci do warunków nowego otoczenia w sposób łagodny i bezstresowy.  </w:t>
            </w:r>
          </w:p>
          <w:p w:rsidR="006118A1" w:rsidRDefault="003C7F27">
            <w:pPr>
              <w:spacing w:line="241" w:lineRule="auto"/>
              <w:ind w:left="3"/>
            </w:pPr>
            <w:r>
              <w:rPr>
                <w:sz w:val="18"/>
              </w:rPr>
              <w:t xml:space="preserve">Przyzwyczajenie dzieci do nowego trybu życia. Zachęcanie dzieci do nawiązania kontaktu z personelem przedszkola i pozostałymi dziećmi. </w:t>
            </w:r>
          </w:p>
          <w:p w:rsidR="006118A1" w:rsidRDefault="003C7F27">
            <w:pPr>
              <w:ind w:left="3"/>
            </w:pPr>
            <w:r>
              <w:rPr>
                <w:sz w:val="18"/>
              </w:rPr>
              <w:t xml:space="preserve">Utrwalanie i przestrzeganie kodeksu grupy.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A1" w:rsidRDefault="003C7F27">
            <w:pPr>
              <w:spacing w:after="15"/>
              <w:ind w:left="68"/>
              <w:jc w:val="center"/>
            </w:pPr>
            <w:r>
              <w:rPr>
                <w:sz w:val="18"/>
              </w:rPr>
              <w:t xml:space="preserve">II1,2,3,4,5,6,7,8,9; </w:t>
            </w:r>
          </w:p>
          <w:p w:rsidR="006118A1" w:rsidRDefault="003C7F27">
            <w:pPr>
              <w:spacing w:after="15"/>
              <w:ind w:left="65"/>
              <w:jc w:val="center"/>
            </w:pPr>
            <w:r>
              <w:rPr>
                <w:sz w:val="18"/>
              </w:rPr>
              <w:t xml:space="preserve">III3,4,5,6,7,8,9  </w:t>
            </w:r>
          </w:p>
          <w:p w:rsidR="006118A1" w:rsidRDefault="003C7F27">
            <w:pPr>
              <w:ind w:left="66"/>
              <w:jc w:val="center"/>
            </w:pPr>
            <w:r>
              <w:rPr>
                <w:sz w:val="18"/>
              </w:rPr>
              <w:t xml:space="preserve">IV.2,6 </w:t>
            </w:r>
          </w:p>
        </w:tc>
      </w:tr>
      <w:tr w:rsidR="006118A1" w:rsidTr="00DA7E4F">
        <w:trPr>
          <w:trHeight w:val="69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A1" w:rsidRDefault="003C7F27">
            <w:r>
              <w:rPr>
                <w:sz w:val="18"/>
              </w:rPr>
              <w:t xml:space="preserve">3. </w:t>
            </w:r>
          </w:p>
        </w:tc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A1" w:rsidRDefault="003C7F27">
            <w:pPr>
              <w:ind w:left="3"/>
            </w:pPr>
            <w:r>
              <w:rPr>
                <w:sz w:val="18"/>
              </w:rPr>
              <w:t xml:space="preserve">Poszerzenie wiedzy związanych z tematyką kompleksową. </w:t>
            </w:r>
          </w:p>
          <w:p w:rsidR="006118A1" w:rsidRDefault="003C7F27">
            <w:pPr>
              <w:ind w:left="3"/>
            </w:pPr>
            <w:r>
              <w:rPr>
                <w:sz w:val="18"/>
              </w:rPr>
              <w:t xml:space="preserve">Poznanie symboli narodowych: godło, hymn, flaga.  </w:t>
            </w:r>
          </w:p>
          <w:p w:rsidR="006118A1" w:rsidRDefault="003C7F27" w:rsidP="00DA7E4F">
            <w:pPr>
              <w:ind w:left="3"/>
            </w:pPr>
            <w:r>
              <w:rPr>
                <w:sz w:val="18"/>
              </w:rPr>
              <w:t>Uczestnictwo w uroczystości obchodów dnia 11 listop</w:t>
            </w:r>
            <w:r w:rsidR="00DA7E4F">
              <w:rPr>
                <w:sz w:val="18"/>
              </w:rPr>
              <w:t>ada – celebracja świąt różnych.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A1" w:rsidRDefault="003C7F27">
            <w:pPr>
              <w:spacing w:after="17"/>
              <w:ind w:left="64"/>
              <w:jc w:val="center"/>
            </w:pPr>
            <w:r>
              <w:rPr>
                <w:sz w:val="18"/>
              </w:rPr>
              <w:t xml:space="preserve">I 4,5 </w:t>
            </w:r>
          </w:p>
          <w:p w:rsidR="006118A1" w:rsidRDefault="003C7F27">
            <w:pPr>
              <w:spacing w:after="15"/>
              <w:ind w:left="66"/>
              <w:jc w:val="center"/>
            </w:pPr>
            <w:r>
              <w:rPr>
                <w:sz w:val="18"/>
              </w:rPr>
              <w:t xml:space="preserve">III2,3 </w:t>
            </w:r>
          </w:p>
          <w:p w:rsidR="006118A1" w:rsidRDefault="003C7F27">
            <w:pPr>
              <w:ind w:left="69"/>
              <w:jc w:val="center"/>
            </w:pPr>
            <w:r>
              <w:rPr>
                <w:sz w:val="18"/>
              </w:rPr>
              <w:t xml:space="preserve">IV 1,2,5,6,7,10 </w:t>
            </w:r>
          </w:p>
        </w:tc>
      </w:tr>
      <w:tr w:rsidR="006118A1" w:rsidTr="00DA7E4F">
        <w:trPr>
          <w:trHeight w:val="46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A1" w:rsidRDefault="003C7F27">
            <w:r>
              <w:rPr>
                <w:sz w:val="18"/>
              </w:rPr>
              <w:t xml:space="preserve">4. </w:t>
            </w:r>
          </w:p>
        </w:tc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A1" w:rsidRDefault="003C7F27">
            <w:pPr>
              <w:ind w:left="3"/>
            </w:pPr>
            <w:r>
              <w:rPr>
                <w:sz w:val="18"/>
              </w:rPr>
              <w:t xml:space="preserve">Poszerzenie słownictwa związanego z tematyką tygodniową. Słuchanie popołudniowych opowiadań o tematyce narodowej. Nauka wiersza „Katechizm polskiego dziecka”.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A1" w:rsidRDefault="003C7F27">
            <w:pPr>
              <w:ind w:left="68"/>
              <w:jc w:val="center"/>
            </w:pPr>
            <w:r>
              <w:rPr>
                <w:sz w:val="18"/>
              </w:rPr>
              <w:t xml:space="preserve">IV1,2,5,9 </w:t>
            </w:r>
          </w:p>
        </w:tc>
      </w:tr>
      <w:tr w:rsidR="006118A1" w:rsidTr="00DA7E4F">
        <w:trPr>
          <w:trHeight w:val="51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A1" w:rsidRDefault="003C7F27">
            <w:r>
              <w:rPr>
                <w:sz w:val="18"/>
              </w:rPr>
              <w:t xml:space="preserve">5. </w:t>
            </w:r>
          </w:p>
        </w:tc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A1" w:rsidRDefault="003C7F27">
            <w:pPr>
              <w:ind w:left="3" w:right="1511"/>
            </w:pPr>
            <w:r>
              <w:rPr>
                <w:sz w:val="18"/>
              </w:rPr>
              <w:t>Obserwowanie zmian zachodzących w przyrodzie podczas pobytu na świeżym powietrzu.  Obserwacja, pielęgnacja  kąci</w:t>
            </w:r>
            <w:r w:rsidR="00DA7E4F">
              <w:rPr>
                <w:sz w:val="18"/>
              </w:rPr>
              <w:t>ka przyrody w sali</w:t>
            </w:r>
            <w:r>
              <w:rPr>
                <w:sz w:val="18"/>
              </w:rPr>
              <w:t xml:space="preserve">. 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A1" w:rsidRDefault="003C7F27">
            <w:pPr>
              <w:spacing w:after="15"/>
              <w:ind w:left="64"/>
              <w:jc w:val="center"/>
            </w:pPr>
            <w:r>
              <w:rPr>
                <w:sz w:val="18"/>
              </w:rPr>
              <w:t xml:space="preserve">III8 </w:t>
            </w:r>
          </w:p>
          <w:p w:rsidR="006118A1" w:rsidRDefault="003C7F27">
            <w:pPr>
              <w:ind w:left="69"/>
              <w:jc w:val="center"/>
            </w:pPr>
            <w:r>
              <w:rPr>
                <w:sz w:val="18"/>
              </w:rPr>
              <w:t xml:space="preserve">IV2,18 </w:t>
            </w:r>
          </w:p>
        </w:tc>
      </w:tr>
      <w:tr w:rsidR="006118A1" w:rsidTr="00DA7E4F">
        <w:trPr>
          <w:trHeight w:val="88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A1" w:rsidRDefault="003C7F27">
            <w:r>
              <w:rPr>
                <w:sz w:val="18"/>
              </w:rPr>
              <w:t xml:space="preserve">6. </w:t>
            </w:r>
          </w:p>
        </w:tc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A1" w:rsidRDefault="003C7F27">
            <w:pPr>
              <w:spacing w:line="309" w:lineRule="auto"/>
              <w:ind w:left="3"/>
            </w:pPr>
            <w:r>
              <w:rPr>
                <w:sz w:val="18"/>
              </w:rPr>
              <w:t xml:space="preserve">Wykonanie pracy plastycznej </w:t>
            </w:r>
            <w:r>
              <w:t xml:space="preserve">: </w:t>
            </w:r>
            <w:r>
              <w:rPr>
                <w:sz w:val="18"/>
              </w:rPr>
              <w:t>„Orzeł biały” – odbijanie pomalowanych dłoni jako skrzydła, doklejanie gotowych elementów głowy i korony</w:t>
            </w:r>
            <w:r>
              <w:t>.</w:t>
            </w:r>
            <w:r>
              <w:rPr>
                <w:sz w:val="18"/>
              </w:rPr>
              <w:t xml:space="preserve"> </w:t>
            </w:r>
          </w:p>
          <w:p w:rsidR="006118A1" w:rsidRDefault="003C7F27">
            <w:pPr>
              <w:ind w:left="3"/>
            </w:pPr>
            <w:r>
              <w:rPr>
                <w:sz w:val="18"/>
              </w:rPr>
              <w:t xml:space="preserve">Wdrażanie do prawidłowego trzymania kredki adekwatnie do wieku dzieci.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A1" w:rsidRDefault="003C7F27">
            <w:pPr>
              <w:spacing w:after="15"/>
              <w:ind w:left="66"/>
              <w:jc w:val="center"/>
            </w:pPr>
            <w:r>
              <w:rPr>
                <w:sz w:val="18"/>
              </w:rPr>
              <w:t xml:space="preserve">I6,7,8,9 </w:t>
            </w:r>
          </w:p>
          <w:p w:rsidR="006118A1" w:rsidRDefault="003C7F27">
            <w:pPr>
              <w:ind w:left="66"/>
              <w:jc w:val="center"/>
            </w:pPr>
            <w:r>
              <w:rPr>
                <w:sz w:val="18"/>
              </w:rPr>
              <w:t xml:space="preserve"> IV1,8 </w:t>
            </w:r>
          </w:p>
        </w:tc>
      </w:tr>
      <w:tr w:rsidR="006118A1" w:rsidTr="00DA7E4F">
        <w:trPr>
          <w:trHeight w:val="51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A1" w:rsidRDefault="003C7F27">
            <w:r>
              <w:rPr>
                <w:sz w:val="18"/>
              </w:rPr>
              <w:t xml:space="preserve">7.  </w:t>
            </w:r>
          </w:p>
        </w:tc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A1" w:rsidRDefault="003C7F27">
            <w:pPr>
              <w:ind w:left="3"/>
            </w:pPr>
            <w:r>
              <w:rPr>
                <w:sz w:val="18"/>
              </w:rPr>
              <w:t>Udział w za</w:t>
            </w:r>
            <w:r w:rsidR="00DA7E4F">
              <w:rPr>
                <w:sz w:val="18"/>
              </w:rPr>
              <w:t xml:space="preserve">bawach ruchowych: ”Na baczność”, </w:t>
            </w:r>
            <w:r>
              <w:rPr>
                <w:sz w:val="18"/>
              </w:rPr>
              <w:t xml:space="preserve"> „Orła cień” i zabawie </w:t>
            </w:r>
            <w:proofErr w:type="spellStart"/>
            <w:r>
              <w:rPr>
                <w:sz w:val="18"/>
              </w:rPr>
              <w:t>orientacyjno</w:t>
            </w:r>
            <w:proofErr w:type="spellEnd"/>
            <w:r w:rsidR="00DA7E4F">
              <w:rPr>
                <w:sz w:val="18"/>
              </w:rPr>
              <w:t xml:space="preserve"> -</w:t>
            </w:r>
            <w:r>
              <w:rPr>
                <w:sz w:val="18"/>
              </w:rPr>
              <w:t xml:space="preserve"> porządkowej „Słowa po Polsku”.  Samodzielne ubieranie się i rozbieranie po powrocie do przedszkola.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A1" w:rsidRDefault="003C7F27">
            <w:pPr>
              <w:spacing w:after="18"/>
              <w:ind w:left="68"/>
              <w:jc w:val="center"/>
            </w:pPr>
            <w:r>
              <w:rPr>
                <w:sz w:val="18"/>
              </w:rPr>
              <w:t xml:space="preserve">I4,5,8 </w:t>
            </w:r>
          </w:p>
          <w:p w:rsidR="006118A1" w:rsidRDefault="003C7F27">
            <w:pPr>
              <w:ind w:left="66"/>
              <w:jc w:val="center"/>
            </w:pPr>
            <w:r>
              <w:rPr>
                <w:sz w:val="18"/>
              </w:rPr>
              <w:t xml:space="preserve">III6,8 </w:t>
            </w:r>
          </w:p>
        </w:tc>
      </w:tr>
      <w:tr w:rsidR="006118A1" w:rsidTr="00DA7E4F">
        <w:trPr>
          <w:trHeight w:val="51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A1" w:rsidRDefault="003C7F27">
            <w:r>
              <w:rPr>
                <w:sz w:val="18"/>
              </w:rPr>
              <w:t xml:space="preserve">8. </w:t>
            </w:r>
          </w:p>
        </w:tc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A1" w:rsidRDefault="003C7F27">
            <w:pPr>
              <w:spacing w:after="15"/>
              <w:ind w:left="3"/>
            </w:pPr>
            <w:r>
              <w:rPr>
                <w:sz w:val="18"/>
              </w:rPr>
              <w:t xml:space="preserve">Osłuchanie się z hymnem Polski.  </w:t>
            </w:r>
          </w:p>
          <w:p w:rsidR="006118A1" w:rsidRDefault="003C7F27">
            <w:pPr>
              <w:ind w:left="3"/>
            </w:pPr>
            <w:r>
              <w:rPr>
                <w:sz w:val="18"/>
              </w:rPr>
              <w:t xml:space="preserve">Zabawa ruchowa do piosenki " Wiem że w Polsce jest mój dom" Ilustrowanie ruchem tekstu piosenki.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A1" w:rsidRDefault="003C7F27">
            <w:pPr>
              <w:ind w:left="1576" w:right="1469"/>
              <w:jc w:val="center"/>
            </w:pPr>
            <w:r>
              <w:rPr>
                <w:sz w:val="18"/>
              </w:rPr>
              <w:t xml:space="preserve">I5,8 IV7,10 </w:t>
            </w:r>
          </w:p>
        </w:tc>
      </w:tr>
      <w:tr w:rsidR="006118A1" w:rsidTr="00DA7E4F">
        <w:trPr>
          <w:trHeight w:val="51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A1" w:rsidRDefault="003C7F27">
            <w:r>
              <w:rPr>
                <w:sz w:val="18"/>
              </w:rPr>
              <w:t xml:space="preserve">10. </w:t>
            </w:r>
          </w:p>
        </w:tc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A1" w:rsidRDefault="003C7F27">
            <w:pPr>
              <w:ind w:left="3" w:right="1135"/>
            </w:pPr>
            <w:r>
              <w:rPr>
                <w:sz w:val="18"/>
              </w:rPr>
              <w:t>Zabawa konstrukcyjna " Leśne miasto "- układanie z materiałów naturalnych drzew, domów, krzewów. Wyjście na spacer po najbliższej okolicy- poszukiwanie symbolów Polski.</w:t>
            </w:r>
            <w:r>
              <w:t xml:space="preserve">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A1" w:rsidRDefault="003C7F27">
            <w:pPr>
              <w:ind w:left="1509" w:right="1402"/>
              <w:jc w:val="center"/>
            </w:pPr>
            <w:r>
              <w:rPr>
                <w:sz w:val="18"/>
              </w:rPr>
              <w:t xml:space="preserve">I4,5,6 IV8,18 </w:t>
            </w:r>
          </w:p>
        </w:tc>
      </w:tr>
      <w:tr w:rsidR="006118A1" w:rsidTr="00DA7E4F">
        <w:trPr>
          <w:trHeight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A1" w:rsidRDefault="003C7F27">
            <w:r>
              <w:rPr>
                <w:sz w:val="18"/>
              </w:rPr>
              <w:t xml:space="preserve">11. </w:t>
            </w:r>
          </w:p>
        </w:tc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A1" w:rsidRDefault="003C7F27">
            <w:pPr>
              <w:ind w:left="3"/>
            </w:pPr>
            <w:r>
              <w:rPr>
                <w:sz w:val="18"/>
              </w:rPr>
              <w:t xml:space="preserve">Wdrażanie umiejętności pracy w zespole i w parach.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A1" w:rsidRDefault="003C7F27">
            <w:pPr>
              <w:ind w:left="67"/>
              <w:jc w:val="center"/>
            </w:pPr>
            <w:r>
              <w:rPr>
                <w:sz w:val="18"/>
              </w:rPr>
              <w:t xml:space="preserve">IV1 </w:t>
            </w:r>
          </w:p>
        </w:tc>
      </w:tr>
    </w:tbl>
    <w:p w:rsidR="003C7F27" w:rsidRDefault="003C7F27"/>
    <w:p w:rsidR="0099483D" w:rsidRDefault="0099483D"/>
    <w:p w:rsidR="0099483D" w:rsidRDefault="0099483D" w:rsidP="0099483D">
      <w:pPr>
        <w:rPr>
          <w:rFonts w:ascii="Times New Roman" w:hAnsi="Times New Roman" w:cs="Times New Roman"/>
          <w:b/>
        </w:rPr>
        <w:sectPr w:rsidR="0099483D">
          <w:pgSz w:w="16838" w:h="11906" w:orient="landscape"/>
          <w:pgMar w:top="918" w:right="1566" w:bottom="1440" w:left="1133" w:header="708" w:footer="708" w:gutter="0"/>
          <w:cols w:space="708"/>
        </w:sectPr>
      </w:pPr>
    </w:p>
    <w:p w:rsidR="0099483D" w:rsidRPr="0099483D" w:rsidRDefault="0099483D" w:rsidP="0099483D">
      <w:pPr>
        <w:jc w:val="right"/>
        <w:rPr>
          <w:rFonts w:ascii="Times New Roman" w:hAnsi="Times New Roman" w:cs="Times New Roman"/>
          <w:b/>
        </w:rPr>
      </w:pPr>
      <w:r w:rsidRPr="0099483D">
        <w:rPr>
          <w:rFonts w:ascii="Times New Roman" w:hAnsi="Times New Roman" w:cs="Times New Roman"/>
          <w:b/>
        </w:rPr>
        <w:t xml:space="preserve">Władysław Bełza  </w:t>
      </w:r>
      <w:r>
        <w:rPr>
          <w:rFonts w:ascii="Times New Roman" w:hAnsi="Times New Roman" w:cs="Times New Roman"/>
          <w:b/>
        </w:rPr>
        <w:t>„</w:t>
      </w:r>
      <w:r w:rsidRPr="0099483D">
        <w:rPr>
          <w:rFonts w:ascii="Times New Roman" w:hAnsi="Times New Roman" w:cs="Times New Roman"/>
          <w:b/>
        </w:rPr>
        <w:t>Katechizm polskiego dziecka</w:t>
      </w:r>
      <w:r>
        <w:rPr>
          <w:rFonts w:ascii="Times New Roman" w:hAnsi="Times New Roman" w:cs="Times New Roman"/>
          <w:b/>
        </w:rPr>
        <w:t>”</w:t>
      </w:r>
    </w:p>
    <w:p w:rsidR="0099483D" w:rsidRPr="0099483D" w:rsidRDefault="0099483D" w:rsidP="0099483D">
      <w:pPr>
        <w:rPr>
          <w:rFonts w:ascii="Times New Roman" w:hAnsi="Times New Roman" w:cs="Times New Roman"/>
        </w:rPr>
      </w:pPr>
      <w:r w:rsidRPr="0099483D">
        <w:rPr>
          <w:rFonts w:ascii="Times New Roman" w:hAnsi="Times New Roman" w:cs="Times New Roman"/>
        </w:rPr>
        <w:t>— Kto ty jesteś?</w:t>
      </w:r>
    </w:p>
    <w:p w:rsidR="0099483D" w:rsidRPr="0099483D" w:rsidRDefault="0099483D" w:rsidP="0099483D">
      <w:pPr>
        <w:rPr>
          <w:rFonts w:ascii="Times New Roman" w:hAnsi="Times New Roman" w:cs="Times New Roman"/>
        </w:rPr>
      </w:pPr>
      <w:r w:rsidRPr="0099483D">
        <w:rPr>
          <w:rFonts w:ascii="Times New Roman" w:hAnsi="Times New Roman" w:cs="Times New Roman"/>
        </w:rPr>
        <w:t>— Polak mały.</w:t>
      </w:r>
    </w:p>
    <w:p w:rsidR="0099483D" w:rsidRPr="0099483D" w:rsidRDefault="0099483D" w:rsidP="0099483D">
      <w:pPr>
        <w:rPr>
          <w:rFonts w:ascii="Times New Roman" w:hAnsi="Times New Roman" w:cs="Times New Roman"/>
        </w:rPr>
      </w:pPr>
      <w:r w:rsidRPr="0099483D">
        <w:rPr>
          <w:rFonts w:ascii="Times New Roman" w:hAnsi="Times New Roman" w:cs="Times New Roman"/>
        </w:rPr>
        <w:t>— Jaki znak twój?</w:t>
      </w:r>
    </w:p>
    <w:p w:rsidR="0099483D" w:rsidRPr="0099483D" w:rsidRDefault="0099483D" w:rsidP="0099483D">
      <w:pPr>
        <w:rPr>
          <w:rFonts w:ascii="Times New Roman" w:hAnsi="Times New Roman" w:cs="Times New Roman"/>
        </w:rPr>
      </w:pPr>
      <w:r w:rsidRPr="0099483D">
        <w:rPr>
          <w:rFonts w:ascii="Times New Roman" w:hAnsi="Times New Roman" w:cs="Times New Roman"/>
        </w:rPr>
        <w:t>— Orzeł biały.</w:t>
      </w:r>
    </w:p>
    <w:p w:rsidR="0099483D" w:rsidRPr="0099483D" w:rsidRDefault="0099483D" w:rsidP="0099483D">
      <w:pPr>
        <w:rPr>
          <w:rFonts w:ascii="Times New Roman" w:hAnsi="Times New Roman" w:cs="Times New Roman"/>
        </w:rPr>
      </w:pPr>
      <w:r w:rsidRPr="0099483D">
        <w:rPr>
          <w:rFonts w:ascii="Times New Roman" w:hAnsi="Times New Roman" w:cs="Times New Roman"/>
        </w:rPr>
        <w:t>— Gdzie ty mieszkasz?</w:t>
      </w:r>
    </w:p>
    <w:p w:rsidR="0099483D" w:rsidRPr="0099483D" w:rsidRDefault="0099483D" w:rsidP="0099483D">
      <w:pPr>
        <w:rPr>
          <w:rFonts w:ascii="Times New Roman" w:hAnsi="Times New Roman" w:cs="Times New Roman"/>
        </w:rPr>
      </w:pPr>
      <w:r w:rsidRPr="0099483D">
        <w:rPr>
          <w:rFonts w:ascii="Times New Roman" w:hAnsi="Times New Roman" w:cs="Times New Roman"/>
        </w:rPr>
        <w:t xml:space="preserve">— Między </w:t>
      </w:r>
      <w:proofErr w:type="spellStart"/>
      <w:r w:rsidRPr="0099483D">
        <w:rPr>
          <w:rFonts w:ascii="Times New Roman" w:hAnsi="Times New Roman" w:cs="Times New Roman"/>
        </w:rPr>
        <w:t>swemi</w:t>
      </w:r>
      <w:proofErr w:type="spellEnd"/>
      <w:r w:rsidRPr="0099483D">
        <w:rPr>
          <w:rFonts w:ascii="Times New Roman" w:hAnsi="Times New Roman" w:cs="Times New Roman"/>
        </w:rPr>
        <w:t>.</w:t>
      </w:r>
    </w:p>
    <w:p w:rsidR="0099483D" w:rsidRPr="0099483D" w:rsidRDefault="0099483D" w:rsidP="0099483D">
      <w:pPr>
        <w:rPr>
          <w:rFonts w:ascii="Times New Roman" w:hAnsi="Times New Roman" w:cs="Times New Roman"/>
        </w:rPr>
      </w:pPr>
      <w:r w:rsidRPr="0099483D">
        <w:rPr>
          <w:rFonts w:ascii="Times New Roman" w:hAnsi="Times New Roman" w:cs="Times New Roman"/>
        </w:rPr>
        <w:t>— W jakim kraju?</w:t>
      </w:r>
    </w:p>
    <w:p w:rsidR="0099483D" w:rsidRPr="0099483D" w:rsidRDefault="0099483D" w:rsidP="0099483D">
      <w:pPr>
        <w:rPr>
          <w:rFonts w:ascii="Times New Roman" w:hAnsi="Times New Roman" w:cs="Times New Roman"/>
        </w:rPr>
      </w:pPr>
      <w:r w:rsidRPr="0099483D">
        <w:rPr>
          <w:rFonts w:ascii="Times New Roman" w:hAnsi="Times New Roman" w:cs="Times New Roman"/>
        </w:rPr>
        <w:t>— W polskiej ziemi.</w:t>
      </w:r>
    </w:p>
    <w:p w:rsidR="0099483D" w:rsidRPr="0099483D" w:rsidRDefault="0099483D" w:rsidP="0099483D">
      <w:pPr>
        <w:rPr>
          <w:rFonts w:ascii="Times New Roman" w:hAnsi="Times New Roman" w:cs="Times New Roman"/>
        </w:rPr>
      </w:pPr>
      <w:r w:rsidRPr="0099483D">
        <w:rPr>
          <w:rFonts w:ascii="Times New Roman" w:hAnsi="Times New Roman" w:cs="Times New Roman"/>
        </w:rPr>
        <w:t>— Czym ta ziemia?</w:t>
      </w:r>
    </w:p>
    <w:p w:rsidR="0099483D" w:rsidRPr="0099483D" w:rsidRDefault="0099483D" w:rsidP="0099483D">
      <w:pPr>
        <w:rPr>
          <w:rFonts w:ascii="Times New Roman" w:hAnsi="Times New Roman" w:cs="Times New Roman"/>
        </w:rPr>
      </w:pPr>
      <w:r w:rsidRPr="0099483D">
        <w:rPr>
          <w:rFonts w:ascii="Times New Roman" w:hAnsi="Times New Roman" w:cs="Times New Roman"/>
        </w:rPr>
        <w:t>— Mą Ojczyzną.</w:t>
      </w:r>
    </w:p>
    <w:p w:rsidR="0099483D" w:rsidRDefault="0099483D" w:rsidP="0099483D">
      <w:pPr>
        <w:rPr>
          <w:rFonts w:ascii="Times New Roman" w:hAnsi="Times New Roman" w:cs="Times New Roman"/>
        </w:rPr>
      </w:pPr>
    </w:p>
    <w:p w:rsidR="0099483D" w:rsidRDefault="0099483D" w:rsidP="0099483D">
      <w:pPr>
        <w:rPr>
          <w:rFonts w:ascii="Times New Roman" w:hAnsi="Times New Roman" w:cs="Times New Roman"/>
        </w:rPr>
      </w:pPr>
    </w:p>
    <w:p w:rsidR="0099483D" w:rsidRDefault="0099483D" w:rsidP="0099483D">
      <w:pPr>
        <w:rPr>
          <w:rFonts w:ascii="Times New Roman" w:hAnsi="Times New Roman" w:cs="Times New Roman"/>
        </w:rPr>
      </w:pPr>
    </w:p>
    <w:p w:rsidR="0099483D" w:rsidRPr="0099483D" w:rsidRDefault="0099483D" w:rsidP="0099483D">
      <w:pPr>
        <w:rPr>
          <w:rFonts w:ascii="Times New Roman" w:hAnsi="Times New Roman" w:cs="Times New Roman"/>
        </w:rPr>
      </w:pPr>
      <w:r w:rsidRPr="0099483D">
        <w:rPr>
          <w:rFonts w:ascii="Times New Roman" w:hAnsi="Times New Roman" w:cs="Times New Roman"/>
        </w:rPr>
        <w:t>— Czym zdobyta?</w:t>
      </w:r>
    </w:p>
    <w:p w:rsidR="0099483D" w:rsidRPr="0099483D" w:rsidRDefault="0099483D" w:rsidP="0099483D">
      <w:pPr>
        <w:rPr>
          <w:rFonts w:ascii="Times New Roman" w:hAnsi="Times New Roman" w:cs="Times New Roman"/>
        </w:rPr>
      </w:pPr>
      <w:r w:rsidRPr="0099483D">
        <w:rPr>
          <w:rFonts w:ascii="Times New Roman" w:hAnsi="Times New Roman" w:cs="Times New Roman"/>
        </w:rPr>
        <w:t>— Krwią i blizną.</w:t>
      </w:r>
    </w:p>
    <w:p w:rsidR="0099483D" w:rsidRPr="0099483D" w:rsidRDefault="0099483D" w:rsidP="0099483D">
      <w:pPr>
        <w:rPr>
          <w:rFonts w:ascii="Times New Roman" w:hAnsi="Times New Roman" w:cs="Times New Roman"/>
        </w:rPr>
      </w:pPr>
      <w:r w:rsidRPr="0099483D">
        <w:rPr>
          <w:rFonts w:ascii="Times New Roman" w:hAnsi="Times New Roman" w:cs="Times New Roman"/>
        </w:rPr>
        <w:t>— Czy ją kochasz?</w:t>
      </w:r>
    </w:p>
    <w:p w:rsidR="0099483D" w:rsidRPr="0099483D" w:rsidRDefault="0099483D" w:rsidP="0099483D">
      <w:pPr>
        <w:rPr>
          <w:rFonts w:ascii="Times New Roman" w:hAnsi="Times New Roman" w:cs="Times New Roman"/>
        </w:rPr>
      </w:pPr>
      <w:r w:rsidRPr="0099483D">
        <w:rPr>
          <w:rFonts w:ascii="Times New Roman" w:hAnsi="Times New Roman" w:cs="Times New Roman"/>
        </w:rPr>
        <w:t>— Kocham szczerze.</w:t>
      </w:r>
    </w:p>
    <w:p w:rsidR="0099483D" w:rsidRPr="0099483D" w:rsidRDefault="0099483D" w:rsidP="0099483D">
      <w:pPr>
        <w:rPr>
          <w:rFonts w:ascii="Times New Roman" w:hAnsi="Times New Roman" w:cs="Times New Roman"/>
        </w:rPr>
      </w:pPr>
      <w:r w:rsidRPr="0099483D">
        <w:rPr>
          <w:rFonts w:ascii="Times New Roman" w:hAnsi="Times New Roman" w:cs="Times New Roman"/>
        </w:rPr>
        <w:t>— A w co wierzysz?</w:t>
      </w:r>
    </w:p>
    <w:p w:rsidR="0099483D" w:rsidRPr="0099483D" w:rsidRDefault="0099483D" w:rsidP="0099483D">
      <w:pPr>
        <w:rPr>
          <w:rFonts w:ascii="Times New Roman" w:hAnsi="Times New Roman" w:cs="Times New Roman"/>
        </w:rPr>
      </w:pPr>
      <w:r w:rsidRPr="0099483D">
        <w:rPr>
          <w:rFonts w:ascii="Times New Roman" w:hAnsi="Times New Roman" w:cs="Times New Roman"/>
        </w:rPr>
        <w:t>— W Polskę wierzę.</w:t>
      </w:r>
    </w:p>
    <w:p w:rsidR="0099483D" w:rsidRPr="0099483D" w:rsidRDefault="0099483D" w:rsidP="0099483D">
      <w:pPr>
        <w:rPr>
          <w:rFonts w:ascii="Times New Roman" w:hAnsi="Times New Roman" w:cs="Times New Roman"/>
        </w:rPr>
      </w:pPr>
      <w:r w:rsidRPr="0099483D">
        <w:rPr>
          <w:rFonts w:ascii="Times New Roman" w:hAnsi="Times New Roman" w:cs="Times New Roman"/>
        </w:rPr>
        <w:t>— Coś ty dla niej?</w:t>
      </w:r>
    </w:p>
    <w:p w:rsidR="0099483D" w:rsidRPr="0099483D" w:rsidRDefault="0099483D" w:rsidP="0099483D">
      <w:pPr>
        <w:rPr>
          <w:rFonts w:ascii="Times New Roman" w:hAnsi="Times New Roman" w:cs="Times New Roman"/>
        </w:rPr>
      </w:pPr>
      <w:r w:rsidRPr="0099483D">
        <w:rPr>
          <w:rFonts w:ascii="Times New Roman" w:hAnsi="Times New Roman" w:cs="Times New Roman"/>
        </w:rPr>
        <w:t>— Wdzięczne dziecię.</w:t>
      </w:r>
    </w:p>
    <w:p w:rsidR="0099483D" w:rsidRPr="0099483D" w:rsidRDefault="0099483D" w:rsidP="0099483D">
      <w:pPr>
        <w:rPr>
          <w:rFonts w:ascii="Times New Roman" w:hAnsi="Times New Roman" w:cs="Times New Roman"/>
        </w:rPr>
      </w:pPr>
      <w:r w:rsidRPr="0099483D">
        <w:rPr>
          <w:rFonts w:ascii="Times New Roman" w:hAnsi="Times New Roman" w:cs="Times New Roman"/>
        </w:rPr>
        <w:t>— Coś jej winien?</w:t>
      </w:r>
    </w:p>
    <w:p w:rsidR="0099483D" w:rsidRPr="0099483D" w:rsidRDefault="0099483D" w:rsidP="0099483D">
      <w:pPr>
        <w:rPr>
          <w:rFonts w:ascii="Times New Roman" w:hAnsi="Times New Roman" w:cs="Times New Roman"/>
        </w:rPr>
      </w:pPr>
      <w:r w:rsidRPr="0099483D">
        <w:rPr>
          <w:rFonts w:ascii="Times New Roman" w:hAnsi="Times New Roman" w:cs="Times New Roman"/>
        </w:rPr>
        <w:t>— Oddać życie.</w:t>
      </w:r>
    </w:p>
    <w:p w:rsidR="0099483D" w:rsidRDefault="0099483D">
      <w:pPr>
        <w:rPr>
          <w:rFonts w:ascii="Times New Roman" w:hAnsi="Times New Roman" w:cs="Times New Roman"/>
        </w:rPr>
      </w:pPr>
    </w:p>
    <w:p w:rsidR="0099483D" w:rsidRDefault="0099483D">
      <w:pPr>
        <w:rPr>
          <w:rFonts w:ascii="Times New Roman" w:hAnsi="Times New Roman" w:cs="Times New Roman"/>
        </w:rPr>
      </w:pPr>
    </w:p>
    <w:p w:rsidR="0099483D" w:rsidRDefault="0099483D">
      <w:pPr>
        <w:rPr>
          <w:rFonts w:ascii="Times New Roman" w:hAnsi="Times New Roman" w:cs="Times New Roman"/>
        </w:rPr>
        <w:sectPr w:rsidR="0099483D" w:rsidSect="0099483D">
          <w:type w:val="continuous"/>
          <w:pgSz w:w="16838" w:h="11906" w:orient="landscape"/>
          <w:pgMar w:top="918" w:right="1566" w:bottom="1440" w:left="1133" w:header="708" w:footer="708" w:gutter="0"/>
          <w:cols w:num="2" w:space="708"/>
        </w:sectPr>
      </w:pPr>
    </w:p>
    <w:p w:rsidR="0099483D" w:rsidRPr="0099483D" w:rsidRDefault="0099483D" w:rsidP="0099483D">
      <w:pPr>
        <w:jc w:val="center"/>
        <w:rPr>
          <w:rFonts w:ascii="Times New Roman" w:hAnsi="Times New Roman" w:cs="Times New Roman"/>
        </w:rPr>
      </w:pPr>
      <w:bookmarkStart w:id="0" w:name="_GoBack"/>
      <w:r>
        <w:rPr>
          <w:noProof/>
        </w:rPr>
        <w:drawing>
          <wp:inline distT="0" distB="0" distL="0" distR="0" wp14:anchorId="1633F199" wp14:editId="5B609906">
            <wp:extent cx="2545080" cy="1912620"/>
            <wp:effectExtent l="0" t="0" r="7620" b="0"/>
            <wp:docPr id="2" name="Obraz 2" descr="11 listopada - Święto Niepodległości - HappyKids | Publiczne i Niepubliczne  Przedszkole Kra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 listopada - Święto Niepodległości - HappyKids | Publiczne i Niepubliczne  Przedszkole Krakó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9483D" w:rsidRDefault="0099483D"/>
    <w:sectPr w:rsidR="0099483D" w:rsidSect="0099483D">
      <w:type w:val="continuous"/>
      <w:pgSz w:w="16838" w:h="11906" w:orient="landscape"/>
      <w:pgMar w:top="918" w:right="1566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A1"/>
    <w:rsid w:val="003C7F27"/>
    <w:rsid w:val="006118A1"/>
    <w:rsid w:val="0099483D"/>
    <w:rsid w:val="00DA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A820"/>
  <w15:docId w15:val="{FF2BB9C0-042C-4056-9BEE-29D41DA7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361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cp:lastModifiedBy>admin</cp:lastModifiedBy>
  <cp:revision>3</cp:revision>
  <dcterms:created xsi:type="dcterms:W3CDTF">2023-11-05T12:38:00Z</dcterms:created>
  <dcterms:modified xsi:type="dcterms:W3CDTF">2023-11-05T12:49:00Z</dcterms:modified>
</cp:coreProperties>
</file>